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AFD4" w14:textId="77777777" w:rsidR="00061A97" w:rsidRPr="00402C50" w:rsidRDefault="00061A97" w:rsidP="00061A97">
      <w:pPr>
        <w:pStyle w:val="NoSpacing"/>
        <w:jc w:val="center"/>
        <w:rPr>
          <w:b/>
        </w:rPr>
      </w:pPr>
      <w:r w:rsidRPr="00402C50">
        <w:rPr>
          <w:b/>
        </w:rPr>
        <w:t>Morrow County Unified Recreation District</w:t>
      </w:r>
    </w:p>
    <w:p w14:paraId="3A8736E0" w14:textId="6C58800B" w:rsidR="00061A97" w:rsidRPr="003375EB" w:rsidRDefault="009E3CE2" w:rsidP="00061A97">
      <w:pPr>
        <w:pStyle w:val="NoSpacing"/>
        <w:jc w:val="center"/>
      </w:pPr>
      <w:r>
        <w:t xml:space="preserve">Budget Committee </w:t>
      </w:r>
      <w:r w:rsidR="00061A97" w:rsidRPr="003375EB">
        <w:t xml:space="preserve">Meeting Minutes – </w:t>
      </w:r>
      <w:r>
        <w:t>April 2</w:t>
      </w:r>
      <w:r w:rsidR="007D343B">
        <w:t>7</w:t>
      </w:r>
      <w:r>
        <w:t>, 202</w:t>
      </w:r>
      <w:r w:rsidR="007D343B">
        <w:t>3</w:t>
      </w:r>
    </w:p>
    <w:p w14:paraId="5E4FA70B" w14:textId="54ED236B" w:rsidR="009E3CE2" w:rsidRDefault="00C504AB" w:rsidP="009E3CE2">
      <w:pPr>
        <w:spacing w:after="0" w:line="240" w:lineRule="auto"/>
        <w:jc w:val="center"/>
        <w:rPr>
          <w:rFonts w:eastAsia="Times New Roman"/>
        </w:rPr>
      </w:pPr>
      <w:r>
        <w:rPr>
          <w:rFonts w:eastAsia="Times New Roman"/>
        </w:rPr>
        <w:t xml:space="preserve">MC Bartholomew </w:t>
      </w:r>
      <w:r w:rsidR="0075746E">
        <w:rPr>
          <w:rFonts w:eastAsia="Times New Roman"/>
        </w:rPr>
        <w:t>Building</w:t>
      </w:r>
      <w:r w:rsidR="009E3CE2">
        <w:rPr>
          <w:rFonts w:eastAsia="Times New Roman"/>
        </w:rPr>
        <w:t xml:space="preserve"> </w:t>
      </w:r>
    </w:p>
    <w:p w14:paraId="523E4A76" w14:textId="75941E40" w:rsidR="00061A97" w:rsidRDefault="0075746E" w:rsidP="009E3CE2">
      <w:pPr>
        <w:pStyle w:val="NoSpacing"/>
        <w:jc w:val="center"/>
        <w:rPr>
          <w:rFonts w:eastAsia="Times New Roman"/>
        </w:rPr>
      </w:pPr>
      <w:r>
        <w:rPr>
          <w:rFonts w:eastAsia="Times New Roman"/>
        </w:rPr>
        <w:t>Heppner</w:t>
      </w:r>
      <w:r w:rsidR="009E3CE2">
        <w:rPr>
          <w:rFonts w:eastAsia="Times New Roman"/>
        </w:rPr>
        <w:t>, OR</w:t>
      </w:r>
    </w:p>
    <w:p w14:paraId="308CB466" w14:textId="77777777" w:rsidR="009E3CE2" w:rsidRPr="003375EB" w:rsidRDefault="009E3CE2" w:rsidP="009E3CE2">
      <w:pPr>
        <w:pStyle w:val="NoSpacing"/>
        <w:jc w:val="center"/>
      </w:pPr>
    </w:p>
    <w:p w14:paraId="3ABB7D4A" w14:textId="140BA3D7" w:rsidR="00061A97" w:rsidRPr="0007364E" w:rsidRDefault="009E3CE2" w:rsidP="0007364E">
      <w:pPr>
        <w:spacing w:after="0" w:line="240" w:lineRule="auto"/>
        <w:rPr>
          <w:rFonts w:eastAsia="Times New Roman"/>
        </w:rPr>
      </w:pPr>
      <w:r>
        <w:rPr>
          <w:b/>
        </w:rPr>
        <w:t>MCURD Budget Committee:</w:t>
      </w:r>
      <w:r w:rsidR="00B8102F">
        <w:rPr>
          <w:b/>
        </w:rPr>
        <w:t xml:space="preserve"> </w:t>
      </w:r>
      <w:r w:rsidR="00B8102F" w:rsidRPr="00B8102F">
        <w:rPr>
          <w:bCs/>
        </w:rPr>
        <w:t>attended in person;</w:t>
      </w:r>
      <w:r w:rsidR="00C504AB">
        <w:rPr>
          <w:b/>
        </w:rPr>
        <w:t xml:space="preserve"> </w:t>
      </w:r>
      <w:r>
        <w:rPr>
          <w:rFonts w:eastAsia="Times New Roman"/>
        </w:rPr>
        <w:t>Brent Gunderson</w:t>
      </w:r>
      <w:r w:rsidR="007D343B">
        <w:rPr>
          <w:rFonts w:eastAsia="Times New Roman"/>
        </w:rPr>
        <w:t xml:space="preserve"> (accountant)</w:t>
      </w:r>
      <w:r>
        <w:rPr>
          <w:rFonts w:eastAsia="Times New Roman"/>
        </w:rPr>
        <w:t xml:space="preserve">, </w:t>
      </w:r>
      <w:r w:rsidR="00B8102F">
        <w:rPr>
          <w:rFonts w:eastAsia="Times New Roman"/>
        </w:rPr>
        <w:t>Scott Carter, Darrell Gale</w:t>
      </w:r>
      <w:r w:rsidR="007D343B">
        <w:rPr>
          <w:rFonts w:eastAsia="Times New Roman"/>
        </w:rPr>
        <w:t xml:space="preserve">, Rebecca </w:t>
      </w:r>
      <w:r>
        <w:rPr>
          <w:rFonts w:eastAsia="Times New Roman"/>
        </w:rPr>
        <w:t>Kindle</w:t>
      </w:r>
      <w:r w:rsidR="007D343B">
        <w:rPr>
          <w:rFonts w:eastAsia="Times New Roman"/>
        </w:rPr>
        <w:t>, Dean Mason</w:t>
      </w:r>
    </w:p>
    <w:p w14:paraId="45C2535A" w14:textId="04D59E1B" w:rsidR="00695BDA" w:rsidRDefault="009E3CE2" w:rsidP="00061A97">
      <w:pPr>
        <w:pStyle w:val="NoSpacing"/>
      </w:pPr>
      <w:r w:rsidRPr="009E3CE2">
        <w:rPr>
          <w:b/>
          <w:bCs/>
        </w:rPr>
        <w:t>Board Members</w:t>
      </w:r>
      <w:r w:rsidR="00695BDA">
        <w:t xml:space="preserve">: </w:t>
      </w:r>
      <w:r w:rsidR="00B8102F">
        <w:t>attended in person</w:t>
      </w:r>
      <w:r w:rsidR="00302723">
        <w:t>;</w:t>
      </w:r>
      <w:r w:rsidR="00B8102F">
        <w:t xml:space="preserve"> </w:t>
      </w:r>
      <w:r w:rsidR="00695BDA">
        <w:t xml:space="preserve">Bob Byrd, </w:t>
      </w:r>
      <w:proofErr w:type="spellStart"/>
      <w:r w:rsidR="00695BDA">
        <w:t>Cyde</w:t>
      </w:r>
      <w:proofErr w:type="spellEnd"/>
      <w:r w:rsidR="00695BDA">
        <w:t xml:space="preserve"> Estes</w:t>
      </w:r>
      <w:r w:rsidR="007D343B">
        <w:t>, executive director Katie Siri-Murray</w:t>
      </w:r>
    </w:p>
    <w:p w14:paraId="3DF0C4B4" w14:textId="43613FB3" w:rsidR="00C504AB" w:rsidRDefault="00635460" w:rsidP="00061A97">
      <w:pPr>
        <w:pStyle w:val="NoSpacing"/>
      </w:pPr>
      <w:r>
        <w:t>a</w:t>
      </w:r>
      <w:r w:rsidR="00B8102F">
        <w:t xml:space="preserve">ttended via </w:t>
      </w:r>
      <w:r w:rsidR="007D343B">
        <w:t xml:space="preserve">phone; </w:t>
      </w:r>
      <w:r w:rsidR="007D343B">
        <w:t>Linda LaRue</w:t>
      </w:r>
    </w:p>
    <w:p w14:paraId="4B048ADF" w14:textId="39D3A689" w:rsidR="00061A97" w:rsidRDefault="009E3CE2" w:rsidP="007D343B">
      <w:pPr>
        <w:pStyle w:val="NoSpacing"/>
      </w:pPr>
      <w:r w:rsidRPr="00174032">
        <w:rPr>
          <w:b/>
          <w:bCs/>
        </w:rPr>
        <w:t>Guests</w:t>
      </w:r>
      <w:r w:rsidR="00695BDA" w:rsidRPr="00174032">
        <w:rPr>
          <w:b/>
          <w:bCs/>
        </w:rPr>
        <w:t>:</w:t>
      </w:r>
      <w:r w:rsidR="00B8102F">
        <w:rPr>
          <w:b/>
          <w:bCs/>
        </w:rPr>
        <w:t xml:space="preserve"> </w:t>
      </w:r>
      <w:r w:rsidR="007D343B">
        <w:t xml:space="preserve">Matt </w:t>
      </w:r>
      <w:proofErr w:type="spellStart"/>
      <w:r w:rsidR="007D343B">
        <w:t>Combe</w:t>
      </w:r>
      <w:proofErr w:type="spellEnd"/>
      <w:r w:rsidR="00B8102F">
        <w:t>-Morrow County School District</w:t>
      </w:r>
    </w:p>
    <w:p w14:paraId="30FE6704" w14:textId="591D3600" w:rsidR="00B8102F" w:rsidRPr="00B8102F" w:rsidRDefault="00B8102F" w:rsidP="00B8102F">
      <w:pPr>
        <w:pStyle w:val="NoSpacing"/>
        <w:ind w:firstLine="720"/>
      </w:pPr>
      <w:r>
        <w:t xml:space="preserve">  </w:t>
      </w:r>
      <w:r w:rsidR="0076143D">
        <w:t>Kevin Dinning</w:t>
      </w:r>
      <w:r>
        <w:t xml:space="preserve">-Ione School Superintendent </w:t>
      </w:r>
    </w:p>
    <w:p w14:paraId="08506B6D" w14:textId="45A3A90A" w:rsidR="00061A97" w:rsidRDefault="00B8102F" w:rsidP="00061A97">
      <w:pPr>
        <w:pStyle w:val="NoSpacing"/>
      </w:pPr>
      <w:r>
        <w:tab/>
        <w:t xml:space="preserve">  </w:t>
      </w:r>
      <w:r w:rsidR="007D343B">
        <w:t>Cody High</w:t>
      </w:r>
    </w:p>
    <w:p w14:paraId="1EB21057" w14:textId="30299AB8" w:rsidR="0075746E" w:rsidRDefault="0075746E" w:rsidP="00061A97">
      <w:pPr>
        <w:pStyle w:val="NoSpacing"/>
      </w:pPr>
    </w:p>
    <w:p w14:paraId="472158C3" w14:textId="77777777" w:rsidR="0075746E" w:rsidRPr="003375EB" w:rsidRDefault="0075746E" w:rsidP="00061A97">
      <w:pPr>
        <w:pStyle w:val="NoSpacing"/>
      </w:pPr>
    </w:p>
    <w:p w14:paraId="0977B942" w14:textId="286A68C6" w:rsidR="009E3CE2" w:rsidRDefault="00061A97" w:rsidP="009E3CE2">
      <w:pPr>
        <w:spacing w:after="0" w:line="240" w:lineRule="auto"/>
        <w:rPr>
          <w:rFonts w:eastAsia="Times New Roman"/>
        </w:rPr>
      </w:pPr>
      <w:r w:rsidRPr="003375EB">
        <w:rPr>
          <w:b/>
        </w:rPr>
        <w:t>Meeting called to order:</w:t>
      </w:r>
      <w:r w:rsidRPr="003375EB">
        <w:t xml:space="preserve"> </w:t>
      </w:r>
      <w:r w:rsidR="009E3CE2">
        <w:rPr>
          <w:rFonts w:eastAsia="Times New Roman"/>
        </w:rPr>
        <w:t xml:space="preserve">Meeting convened at </w:t>
      </w:r>
      <w:r w:rsidR="00635460">
        <w:rPr>
          <w:rFonts w:eastAsia="Times New Roman"/>
        </w:rPr>
        <w:t>7:</w:t>
      </w:r>
      <w:r w:rsidR="0076143D">
        <w:rPr>
          <w:rFonts w:eastAsia="Times New Roman"/>
        </w:rPr>
        <w:t>12</w:t>
      </w:r>
      <w:r w:rsidR="009E3CE2">
        <w:rPr>
          <w:rFonts w:eastAsia="Times New Roman"/>
        </w:rPr>
        <w:t xml:space="preserve"> pm by </w:t>
      </w:r>
      <w:proofErr w:type="spellStart"/>
      <w:r w:rsidR="0007364E">
        <w:rPr>
          <w:rFonts w:eastAsia="Times New Roman"/>
        </w:rPr>
        <w:t>Cyde</w:t>
      </w:r>
      <w:proofErr w:type="spellEnd"/>
      <w:r w:rsidR="0007364E">
        <w:rPr>
          <w:rFonts w:eastAsia="Times New Roman"/>
        </w:rPr>
        <w:t xml:space="preserve"> Estes</w:t>
      </w:r>
      <w:r w:rsidR="009E3CE2">
        <w:rPr>
          <w:rFonts w:eastAsia="Times New Roman"/>
        </w:rPr>
        <w:t>.</w:t>
      </w:r>
      <w:r w:rsidR="00292A6A">
        <w:rPr>
          <w:rFonts w:eastAsia="Times New Roman"/>
        </w:rPr>
        <w:t xml:space="preserve"> A quorum was met</w:t>
      </w:r>
      <w:r w:rsidR="00635460">
        <w:rPr>
          <w:rFonts w:eastAsia="Times New Roman"/>
        </w:rPr>
        <w:t>.</w:t>
      </w:r>
    </w:p>
    <w:p w14:paraId="29192DFC" w14:textId="77777777" w:rsidR="0076143D" w:rsidRDefault="0076143D" w:rsidP="009E3CE2">
      <w:pPr>
        <w:spacing w:after="0" w:line="240" w:lineRule="auto"/>
        <w:rPr>
          <w:rFonts w:eastAsia="Times New Roman"/>
        </w:rPr>
      </w:pPr>
    </w:p>
    <w:p w14:paraId="6C0999CF" w14:textId="3646B3CB" w:rsidR="0076143D" w:rsidRDefault="0076143D" w:rsidP="009E3CE2">
      <w:pPr>
        <w:spacing w:after="0" w:line="240" w:lineRule="auto"/>
        <w:rPr>
          <w:rFonts w:eastAsia="Times New Roman"/>
        </w:rPr>
      </w:pPr>
      <w:r w:rsidRPr="0076143D">
        <w:rPr>
          <w:rFonts w:eastAsia="Times New Roman"/>
          <w:b/>
          <w:bCs/>
        </w:rPr>
        <w:t>Minutes:</w:t>
      </w:r>
      <w:r>
        <w:rPr>
          <w:rFonts w:eastAsia="Times New Roman"/>
        </w:rPr>
        <w:t xml:space="preserve"> March 23,</w:t>
      </w:r>
      <w:r w:rsidR="00782D5B">
        <w:rPr>
          <w:rFonts w:eastAsia="Times New Roman"/>
        </w:rPr>
        <w:t xml:space="preserve"> 2023,</w:t>
      </w:r>
      <w:r>
        <w:rPr>
          <w:rFonts w:eastAsia="Times New Roman"/>
        </w:rPr>
        <w:t xml:space="preserve"> minutes were reviewed. </w:t>
      </w:r>
      <w:proofErr w:type="spellStart"/>
      <w:r>
        <w:rPr>
          <w:rFonts w:eastAsia="Times New Roman"/>
        </w:rPr>
        <w:t>Cyde</w:t>
      </w:r>
      <w:proofErr w:type="spellEnd"/>
      <w:r>
        <w:rPr>
          <w:rFonts w:eastAsia="Times New Roman"/>
        </w:rPr>
        <w:t xml:space="preserve"> moved to approve the minutes as presented. Bob seconds the motion. All member in favor, motion passes unanimously.</w:t>
      </w:r>
    </w:p>
    <w:p w14:paraId="14F8577F" w14:textId="77777777" w:rsidR="0076143D" w:rsidRDefault="0076143D" w:rsidP="009E3CE2">
      <w:pPr>
        <w:spacing w:after="0" w:line="240" w:lineRule="auto"/>
        <w:rPr>
          <w:rFonts w:eastAsia="Times New Roman"/>
        </w:rPr>
      </w:pPr>
    </w:p>
    <w:p w14:paraId="630C3D8F" w14:textId="63812414" w:rsidR="0076143D" w:rsidRDefault="0076143D" w:rsidP="009E3CE2">
      <w:pPr>
        <w:spacing w:after="0" w:line="240" w:lineRule="auto"/>
        <w:rPr>
          <w:rFonts w:eastAsia="Times New Roman"/>
        </w:rPr>
      </w:pPr>
      <w:r w:rsidRPr="0076143D">
        <w:rPr>
          <w:rFonts w:eastAsia="Times New Roman"/>
          <w:b/>
          <w:bCs/>
        </w:rPr>
        <w:t>Financials:</w:t>
      </w:r>
      <w:r>
        <w:rPr>
          <w:rFonts w:eastAsia="Times New Roman"/>
        </w:rPr>
        <w:t xml:space="preserve"> Balance sheet was presented, there were no questions. All board members approved.</w:t>
      </w:r>
    </w:p>
    <w:p w14:paraId="53724561" w14:textId="77777777" w:rsidR="0076143D" w:rsidRDefault="0076143D" w:rsidP="009E3CE2">
      <w:pPr>
        <w:spacing w:after="0" w:line="240" w:lineRule="auto"/>
        <w:rPr>
          <w:rFonts w:eastAsia="Times New Roman"/>
        </w:rPr>
      </w:pPr>
    </w:p>
    <w:p w14:paraId="610D788F" w14:textId="0DB57044" w:rsidR="0076143D" w:rsidRPr="0076143D" w:rsidRDefault="0076143D" w:rsidP="009E3CE2">
      <w:pPr>
        <w:spacing w:after="0" w:line="240" w:lineRule="auto"/>
        <w:rPr>
          <w:rFonts w:eastAsia="Times New Roman"/>
        </w:rPr>
      </w:pPr>
      <w:r w:rsidRPr="0076143D">
        <w:rPr>
          <w:rFonts w:eastAsia="Times New Roman"/>
          <w:b/>
          <w:bCs/>
        </w:rPr>
        <w:t xml:space="preserve">Old Business: </w:t>
      </w:r>
      <w:r>
        <w:rPr>
          <w:rFonts w:eastAsia="Times New Roman"/>
        </w:rPr>
        <w:t xml:space="preserve">Katie states it is time for the renewal of the Heppner Community Foundation contract. </w:t>
      </w:r>
      <w:r w:rsidR="00A7006B">
        <w:rPr>
          <w:rFonts w:eastAsia="Times New Roman"/>
        </w:rPr>
        <w:t xml:space="preserve">The foundation is asking for an increase of $10,000 facilitation fee and 5% COLA increase beginning next year. This would be a three-year contract. General discussion regarding the requested increase takes place. </w:t>
      </w:r>
      <w:proofErr w:type="spellStart"/>
      <w:r w:rsidR="00A7006B">
        <w:rPr>
          <w:rFonts w:eastAsia="Times New Roman"/>
        </w:rPr>
        <w:t>Cyde</w:t>
      </w:r>
      <w:proofErr w:type="spellEnd"/>
      <w:r w:rsidR="00A7006B">
        <w:rPr>
          <w:rFonts w:eastAsia="Times New Roman"/>
        </w:rPr>
        <w:t xml:space="preserve"> moves to approve the three-year contract with Heppner Community Foundation as presented with the $10,000 facilitation fee and 5% COLA increase. Bob seconds the motion. All members are in favor, the motion carries. </w:t>
      </w:r>
      <w:proofErr w:type="spellStart"/>
      <w:r w:rsidR="00A7006B">
        <w:rPr>
          <w:rFonts w:eastAsia="Times New Roman"/>
        </w:rPr>
        <w:t>Cyde</w:t>
      </w:r>
      <w:proofErr w:type="spellEnd"/>
      <w:r w:rsidR="00A7006B">
        <w:rPr>
          <w:rFonts w:eastAsia="Times New Roman"/>
        </w:rPr>
        <w:t xml:space="preserve"> to sign the contract. </w:t>
      </w:r>
    </w:p>
    <w:p w14:paraId="0DFC6CCB" w14:textId="77777777" w:rsidR="0075746E" w:rsidRDefault="0075746E" w:rsidP="00A40ADB">
      <w:pPr>
        <w:pStyle w:val="NoSpacing"/>
        <w:rPr>
          <w:b/>
        </w:rPr>
      </w:pPr>
    </w:p>
    <w:p w14:paraId="16F6AA3B" w14:textId="63204EA0" w:rsidR="00061A97" w:rsidRPr="0007364E" w:rsidRDefault="009E3CE2" w:rsidP="0007364E">
      <w:pPr>
        <w:spacing w:after="0" w:line="240" w:lineRule="auto"/>
        <w:rPr>
          <w:rFonts w:eastAsia="Times New Roman"/>
        </w:rPr>
      </w:pPr>
      <w:r>
        <w:rPr>
          <w:b/>
        </w:rPr>
        <w:t xml:space="preserve">Budget Committee Election:  </w:t>
      </w:r>
      <w:r>
        <w:rPr>
          <w:rFonts w:eastAsia="Times New Roman"/>
        </w:rPr>
        <w:t xml:space="preserve">Chairperson election commenced with a nomination by </w:t>
      </w:r>
      <w:proofErr w:type="spellStart"/>
      <w:r w:rsidR="0076143D">
        <w:rPr>
          <w:rFonts w:eastAsia="Times New Roman"/>
        </w:rPr>
        <w:t>Cyde</w:t>
      </w:r>
      <w:proofErr w:type="spellEnd"/>
      <w:r w:rsidR="0076143D">
        <w:rPr>
          <w:rFonts w:eastAsia="Times New Roman"/>
        </w:rPr>
        <w:t xml:space="preserve"> Estes</w:t>
      </w:r>
      <w:r>
        <w:rPr>
          <w:rFonts w:eastAsia="Times New Roman"/>
        </w:rPr>
        <w:t xml:space="preserve"> </w:t>
      </w:r>
      <w:r w:rsidR="007D04C4">
        <w:rPr>
          <w:rFonts w:eastAsia="Times New Roman"/>
        </w:rPr>
        <w:t xml:space="preserve">of </w:t>
      </w:r>
      <w:r w:rsidR="00635460">
        <w:rPr>
          <w:rFonts w:eastAsia="Times New Roman"/>
        </w:rPr>
        <w:t>Scott Carter</w:t>
      </w:r>
      <w:r>
        <w:rPr>
          <w:rFonts w:eastAsia="Times New Roman"/>
        </w:rPr>
        <w:t xml:space="preserve"> for the position.  </w:t>
      </w:r>
      <w:r w:rsidR="00635460">
        <w:rPr>
          <w:rFonts w:eastAsia="Times New Roman"/>
        </w:rPr>
        <w:t>There being no other nominations</w:t>
      </w:r>
      <w:r w:rsidR="007D481F">
        <w:rPr>
          <w:rFonts w:eastAsia="Times New Roman"/>
        </w:rPr>
        <w:t>,</w:t>
      </w:r>
      <w:r>
        <w:rPr>
          <w:rFonts w:eastAsia="Times New Roman"/>
        </w:rPr>
        <w:t xml:space="preserve"> </w:t>
      </w:r>
      <w:r w:rsidR="00635460">
        <w:rPr>
          <w:rFonts w:eastAsia="Times New Roman"/>
        </w:rPr>
        <w:t xml:space="preserve">Scott Carter </w:t>
      </w:r>
      <w:r>
        <w:rPr>
          <w:rFonts w:eastAsia="Times New Roman"/>
        </w:rPr>
        <w:t xml:space="preserve">accepted </w:t>
      </w:r>
      <w:r w:rsidR="00635460">
        <w:rPr>
          <w:rFonts w:eastAsia="Times New Roman"/>
        </w:rPr>
        <w:t>the position of Chairperson with no objections</w:t>
      </w:r>
      <w:r>
        <w:rPr>
          <w:rFonts w:eastAsia="Times New Roman"/>
        </w:rPr>
        <w:t>.</w:t>
      </w:r>
    </w:p>
    <w:p w14:paraId="0FED4E43" w14:textId="77777777" w:rsidR="00061A97" w:rsidRPr="003375EB" w:rsidRDefault="00061A97" w:rsidP="00061A97">
      <w:pPr>
        <w:pStyle w:val="NoSpacing"/>
      </w:pPr>
    </w:p>
    <w:p w14:paraId="1DE015FE" w14:textId="2B4E51F7" w:rsidR="00061A97" w:rsidRDefault="00292A6A" w:rsidP="00061A97">
      <w:pPr>
        <w:pStyle w:val="NoSpacing"/>
        <w:rPr>
          <w:rFonts w:eastAsia="Times New Roman"/>
        </w:rPr>
      </w:pPr>
      <w:r>
        <w:rPr>
          <w:b/>
        </w:rPr>
        <w:t xml:space="preserve">The budget message:  </w:t>
      </w:r>
      <w:r>
        <w:rPr>
          <w:rFonts w:eastAsia="Times New Roman"/>
        </w:rPr>
        <w:t>Brent Gunderson</w:t>
      </w:r>
      <w:r w:rsidR="007D04C4">
        <w:rPr>
          <w:rFonts w:eastAsia="Times New Roman"/>
        </w:rPr>
        <w:t>,</w:t>
      </w:r>
      <w:r>
        <w:rPr>
          <w:rFonts w:eastAsia="Times New Roman"/>
        </w:rPr>
        <w:t xml:space="preserve"> accountant for the </w:t>
      </w:r>
      <w:r w:rsidR="007D04C4">
        <w:rPr>
          <w:rFonts w:eastAsia="Times New Roman"/>
        </w:rPr>
        <w:t>D</w:t>
      </w:r>
      <w:r>
        <w:rPr>
          <w:rFonts w:eastAsia="Times New Roman"/>
        </w:rPr>
        <w:t>istrict</w:t>
      </w:r>
      <w:r w:rsidR="007D04C4">
        <w:rPr>
          <w:rFonts w:eastAsia="Times New Roman"/>
        </w:rPr>
        <w:t>,</w:t>
      </w:r>
      <w:r>
        <w:rPr>
          <w:rFonts w:eastAsia="Times New Roman"/>
        </w:rPr>
        <w:t xml:space="preserve"> reviewed the budget package</w:t>
      </w:r>
      <w:r w:rsidR="00635460">
        <w:rPr>
          <w:rFonts w:eastAsia="Times New Roman"/>
        </w:rPr>
        <w:t>.</w:t>
      </w:r>
    </w:p>
    <w:p w14:paraId="6F06D822" w14:textId="77777777" w:rsidR="0075746E" w:rsidRDefault="0075746E" w:rsidP="00061A97">
      <w:pPr>
        <w:pStyle w:val="NoSpacing"/>
        <w:rPr>
          <w:b/>
        </w:rPr>
      </w:pPr>
    </w:p>
    <w:p w14:paraId="2F229442" w14:textId="7A20DBA9" w:rsidR="00D319F8" w:rsidRPr="00DC455F" w:rsidRDefault="00D319F8" w:rsidP="00D319F8">
      <w:pPr>
        <w:pStyle w:val="NoSpacing"/>
        <w:rPr>
          <w:bCs/>
        </w:rPr>
      </w:pPr>
      <w:r w:rsidRPr="00D319F8">
        <w:rPr>
          <w:bCs/>
        </w:rPr>
        <w:t xml:space="preserve">Scott Carter </w:t>
      </w:r>
      <w:r>
        <w:rPr>
          <w:bCs/>
        </w:rPr>
        <w:t>opened the floor for discussion and asked the School district representatives for their input.</w:t>
      </w:r>
    </w:p>
    <w:p w14:paraId="5C9E6378" w14:textId="77777777" w:rsidR="00D319F8" w:rsidRPr="00DC455F" w:rsidRDefault="00D319F8" w:rsidP="00D319F8">
      <w:pPr>
        <w:pStyle w:val="NoSpacing"/>
        <w:rPr>
          <w:bCs/>
        </w:rPr>
      </w:pPr>
    </w:p>
    <w:p w14:paraId="02A7C96A" w14:textId="63F8B51B" w:rsidR="00A7006B" w:rsidRDefault="00A7006B" w:rsidP="00A7006B">
      <w:pPr>
        <w:spacing w:line="240" w:lineRule="auto"/>
        <w:contextualSpacing/>
      </w:pPr>
      <w:r>
        <w:rPr>
          <w:b/>
        </w:rPr>
        <w:t xml:space="preserve">Matt </w:t>
      </w:r>
      <w:proofErr w:type="spellStart"/>
      <w:r>
        <w:rPr>
          <w:b/>
        </w:rPr>
        <w:t>Combe</w:t>
      </w:r>
      <w:proofErr w:type="spellEnd"/>
      <w:r>
        <w:rPr>
          <w:b/>
        </w:rPr>
        <w:t xml:space="preserve"> </w:t>
      </w:r>
      <w:r w:rsidR="00D319F8" w:rsidRPr="00BB5303">
        <w:rPr>
          <w:b/>
        </w:rPr>
        <w:t>Morrow County School District:</w:t>
      </w:r>
      <w:r w:rsidR="00D319F8">
        <w:rPr>
          <w:b/>
        </w:rPr>
        <w:t xml:space="preserve">  </w:t>
      </w:r>
      <w:r>
        <w:t xml:space="preserve">Matt </w:t>
      </w:r>
      <w:proofErr w:type="spellStart"/>
      <w:r>
        <w:t>Combe</w:t>
      </w:r>
      <w:proofErr w:type="spellEnd"/>
      <w:r>
        <w:t xml:space="preserve"> voices appreciation for MCURD. Advises he has reached out to community leaders asking them to come up with a list of a couple </w:t>
      </w:r>
      <w:r>
        <w:t>future projects</w:t>
      </w:r>
      <w:r>
        <w:t>.</w:t>
      </w:r>
      <w:r>
        <w:t xml:space="preserve"> He advises he</w:t>
      </w:r>
      <w:r>
        <w:t xml:space="preserve"> </w:t>
      </w:r>
      <w:r>
        <w:t>m</w:t>
      </w:r>
      <w:r>
        <w:t>ay be asking for more grant money in the future</w:t>
      </w:r>
      <w:r>
        <w:t>, and that</w:t>
      </w:r>
      <w:r>
        <w:t xml:space="preserve"> </w:t>
      </w:r>
      <w:r w:rsidR="00782D5B">
        <w:t>the district</w:t>
      </w:r>
      <w:r>
        <w:t xml:space="preserve"> </w:t>
      </w:r>
      <w:r>
        <w:t xml:space="preserve">is happy with the facility lease contract at this time. Advises he is </w:t>
      </w:r>
      <w:r>
        <w:t xml:space="preserve">currently </w:t>
      </w:r>
      <w:r>
        <w:t>working on the budget for the school district. Plans to come back</w:t>
      </w:r>
      <w:r>
        <w:t xml:space="preserve"> possibly</w:t>
      </w:r>
      <w:r>
        <w:t xml:space="preserve"> next month</w:t>
      </w:r>
      <w:r>
        <w:t xml:space="preserve"> with a better idea of the budget in mind</w:t>
      </w:r>
      <w:r>
        <w:t xml:space="preserve">. Explains some of the things that the school district uses the MCURD lease funds for. </w:t>
      </w:r>
    </w:p>
    <w:p w14:paraId="7EB3C0B1" w14:textId="79E68ADF" w:rsidR="00D319F8" w:rsidRDefault="00D319F8" w:rsidP="00D319F8">
      <w:pPr>
        <w:pStyle w:val="NoSpacing"/>
        <w:rPr>
          <w:b/>
        </w:rPr>
      </w:pPr>
    </w:p>
    <w:p w14:paraId="40F70B8F" w14:textId="7EAE1560" w:rsidR="00A7006B" w:rsidRDefault="00A7006B" w:rsidP="00A7006B">
      <w:pPr>
        <w:spacing w:line="240" w:lineRule="auto"/>
        <w:contextualSpacing/>
      </w:pPr>
      <w:r>
        <w:rPr>
          <w:b/>
        </w:rPr>
        <w:t>Kevin Dinning</w:t>
      </w:r>
      <w:r w:rsidR="00D319F8">
        <w:rPr>
          <w:b/>
        </w:rPr>
        <w:t xml:space="preserve"> Ione School District:</w:t>
      </w:r>
      <w:r w:rsidR="005F4584">
        <w:rPr>
          <w:b/>
        </w:rPr>
        <w:t xml:space="preserve">  </w:t>
      </w:r>
      <w:r>
        <w:t>Kevin Dinning voices appreciation</w:t>
      </w:r>
      <w:r>
        <w:t xml:space="preserve"> for MCURD as well</w:t>
      </w:r>
      <w:r>
        <w:t>. Advises the</w:t>
      </w:r>
      <w:r>
        <w:t xml:space="preserve"> district </w:t>
      </w:r>
      <w:r>
        <w:t>asked for a</w:t>
      </w:r>
      <w:r w:rsidR="00782D5B">
        <w:t xml:space="preserve"> large</w:t>
      </w:r>
      <w:r>
        <w:t xml:space="preserve"> increase last year, and </w:t>
      </w:r>
      <w:r w:rsidR="00782D5B">
        <w:t xml:space="preserve">it has been used to fund the fitness center. </w:t>
      </w:r>
      <w:r w:rsidR="00782D5B">
        <w:t xml:space="preserve">Asks for more in grant money rather than contract amount. However, if </w:t>
      </w:r>
      <w:r w:rsidR="00782D5B">
        <w:t xml:space="preserve">the </w:t>
      </w:r>
      <w:r w:rsidR="00782D5B">
        <w:t xml:space="preserve">contract amount was increased, that the funds be directed to coaching salaries. </w:t>
      </w:r>
      <w:r>
        <w:t xml:space="preserve"> Unsure of a</w:t>
      </w:r>
      <w:r w:rsidR="00782D5B">
        <w:t>n exact</w:t>
      </w:r>
      <w:r>
        <w:t xml:space="preserve"> amount or percentage</w:t>
      </w:r>
      <w:r w:rsidR="00782D5B">
        <w:t>,</w:t>
      </w:r>
      <w:r>
        <w:t xml:space="preserve"> </w:t>
      </w:r>
      <w:r w:rsidR="00782D5B">
        <w:t>b</w:t>
      </w:r>
      <w:r>
        <w:t>ut there hasn’t been an increase in</w:t>
      </w:r>
      <w:r w:rsidR="00782D5B">
        <w:t xml:space="preserve"> coaching salaries for</w:t>
      </w:r>
      <w:r>
        <w:t xml:space="preserve"> some time. Ione </w:t>
      </w:r>
      <w:r w:rsidR="00782D5B">
        <w:t>would be interested in a</w:t>
      </w:r>
      <w:r>
        <w:t xml:space="preserve"> grant for building a track</w:t>
      </w:r>
      <w:r w:rsidR="00782D5B">
        <w:t xml:space="preserve"> as the school is going to be under renovation already. </w:t>
      </w:r>
      <w:r>
        <w:t xml:space="preserve"> </w:t>
      </w:r>
    </w:p>
    <w:p w14:paraId="333778B1" w14:textId="3FC2E5DA" w:rsidR="008E2019" w:rsidRDefault="008E2019" w:rsidP="00A7006B">
      <w:pPr>
        <w:spacing w:line="240" w:lineRule="auto"/>
        <w:contextualSpacing/>
      </w:pPr>
      <w:r>
        <w:lastRenderedPageBreak/>
        <w:t>Matt voices his support for increasing coaching salaries. Scott suggests increasing the contract</w:t>
      </w:r>
      <w:r w:rsidR="00403478">
        <w:t xml:space="preserve"> and grant</w:t>
      </w:r>
      <w:r>
        <w:t xml:space="preserve"> amounts due to current inflation rates.</w:t>
      </w:r>
      <w:r w:rsidR="00FA1809">
        <w:t xml:space="preserve"> </w:t>
      </w:r>
      <w:proofErr w:type="spellStart"/>
      <w:r w:rsidR="00FA1809">
        <w:t>Cyde</w:t>
      </w:r>
      <w:proofErr w:type="spellEnd"/>
      <w:r w:rsidR="00FA1809">
        <w:t xml:space="preserve"> calculates a 6% increase for both Morrow and Ione. </w:t>
      </w:r>
      <w:r w:rsidR="00403478">
        <w:t xml:space="preserve">The increase totals $20,000 to Ione and $60,000 to Morrow. All parties agree to 6% increase to school contracts. </w:t>
      </w:r>
      <w:r>
        <w:t xml:space="preserve">General discussion takes place regarding building a track in Ione and what that would look like. Matt lists some areas the school could use grant money, such as new gym floors. Kevin advises the Ione community pool will also be needing some work </w:t>
      </w:r>
      <w:proofErr w:type="gramStart"/>
      <w:r>
        <w:t>in the near future</w:t>
      </w:r>
      <w:proofErr w:type="gramEnd"/>
      <w:r>
        <w:t xml:space="preserve">. </w:t>
      </w:r>
      <w:proofErr w:type="spellStart"/>
      <w:r>
        <w:t>Cyde</w:t>
      </w:r>
      <w:proofErr w:type="spellEnd"/>
      <w:r>
        <w:t xml:space="preserve"> states some possibilities and increases in funding to support those needs/requests. </w:t>
      </w:r>
      <w:proofErr w:type="spellStart"/>
      <w:r>
        <w:t>Cyde</w:t>
      </w:r>
      <w:proofErr w:type="spellEnd"/>
      <w:r>
        <w:t xml:space="preserve"> also advises the board would not be opposed to having individual grants for equipment. </w:t>
      </w:r>
      <w:proofErr w:type="gramStart"/>
      <w:r w:rsidR="00406323">
        <w:t>Board</w:t>
      </w:r>
      <w:proofErr w:type="gramEnd"/>
      <w:r w:rsidR="00406323">
        <w:t xml:space="preserve"> approves increase in grants and donations to $700,000. </w:t>
      </w:r>
    </w:p>
    <w:p w14:paraId="38B866D9" w14:textId="6083497C" w:rsidR="00A40ADB" w:rsidRPr="003375EB" w:rsidRDefault="00A40ADB" w:rsidP="00A7006B">
      <w:pPr>
        <w:pStyle w:val="NoSpacing"/>
      </w:pPr>
    </w:p>
    <w:p w14:paraId="154E67CE" w14:textId="3642FD17" w:rsidR="00061A97" w:rsidRDefault="00292A6A" w:rsidP="00061A97">
      <w:pPr>
        <w:pStyle w:val="NoSpacing"/>
      </w:pPr>
      <w:r>
        <w:rPr>
          <w:b/>
        </w:rPr>
        <w:t>Proposed Budget Resources</w:t>
      </w:r>
      <w:r w:rsidR="00061A97" w:rsidRPr="003375EB">
        <w:rPr>
          <w:b/>
        </w:rPr>
        <w:t>:</w:t>
      </w:r>
      <w:r w:rsidR="00061A97" w:rsidRPr="003375EB">
        <w:t xml:space="preserve"> </w:t>
      </w:r>
      <w:r w:rsidR="00252AE4">
        <w:tab/>
      </w:r>
      <w:r w:rsidR="00252AE4">
        <w:tab/>
      </w:r>
      <w:r w:rsidR="00252AE4">
        <w:tab/>
      </w:r>
      <w:r w:rsidR="00252AE4">
        <w:tab/>
      </w:r>
      <w:r w:rsidR="00252AE4">
        <w:tab/>
      </w:r>
      <w:r w:rsidR="00252AE4">
        <w:tab/>
      </w:r>
      <w:r w:rsidR="00252AE4" w:rsidRPr="00252AE4">
        <w:rPr>
          <w:b/>
          <w:bCs/>
        </w:rPr>
        <w:t>Adjusted Items</w:t>
      </w:r>
    </w:p>
    <w:p w14:paraId="4FB8E67D" w14:textId="3379D419" w:rsidR="00292A6A" w:rsidRDefault="00292A6A" w:rsidP="00061A97">
      <w:pPr>
        <w:pStyle w:val="NoSpacing"/>
      </w:pPr>
      <w:r>
        <w:t>Net working capital</w:t>
      </w:r>
      <w:r>
        <w:tab/>
      </w:r>
      <w:r>
        <w:tab/>
      </w:r>
      <w:r>
        <w:tab/>
      </w:r>
      <w:r>
        <w:tab/>
      </w:r>
      <w:r>
        <w:tab/>
        <w:t>$</w:t>
      </w:r>
      <w:r w:rsidR="00403478">
        <w:t>1,673,000</w:t>
      </w:r>
      <w:r w:rsidR="0075746E">
        <w:tab/>
      </w:r>
      <w:r w:rsidR="00252AE4">
        <w:tab/>
      </w:r>
      <w:r w:rsidR="00252AE4">
        <w:tab/>
      </w:r>
    </w:p>
    <w:p w14:paraId="0CA0BB11" w14:textId="6B74E3A0" w:rsidR="00292A6A" w:rsidRDefault="006373CE" w:rsidP="00061A97">
      <w:pPr>
        <w:pStyle w:val="NoSpacing"/>
      </w:pPr>
      <w:r>
        <w:t>Previously</w:t>
      </w:r>
      <w:r w:rsidR="00292A6A">
        <w:t xml:space="preserve"> levied taxes</w:t>
      </w:r>
      <w:r w:rsidR="00292A6A">
        <w:tab/>
      </w:r>
      <w:r w:rsidR="00292A6A">
        <w:tab/>
      </w:r>
      <w:r w:rsidR="00292A6A">
        <w:tab/>
      </w:r>
      <w:r w:rsidR="00292A6A">
        <w:tab/>
        <w:t>$1</w:t>
      </w:r>
      <w:r w:rsidR="00403478">
        <w:t>5</w:t>
      </w:r>
      <w:r w:rsidR="00292A6A">
        <w:t>,000</w:t>
      </w:r>
    </w:p>
    <w:p w14:paraId="625C9194" w14:textId="78893D4C" w:rsidR="006373CE" w:rsidRDefault="006373CE" w:rsidP="00061A97">
      <w:pPr>
        <w:pStyle w:val="NoSpacing"/>
      </w:pPr>
      <w:r>
        <w:t>Interest</w:t>
      </w:r>
      <w:r>
        <w:tab/>
      </w:r>
      <w:r>
        <w:tab/>
      </w:r>
      <w:r>
        <w:tab/>
      </w:r>
      <w:r>
        <w:tab/>
      </w:r>
      <w:r>
        <w:tab/>
      </w:r>
      <w:r>
        <w:tab/>
      </w:r>
      <w:r>
        <w:tab/>
        <w:t>$</w:t>
      </w:r>
      <w:r w:rsidR="00403478">
        <w:t>2</w:t>
      </w:r>
      <w:r>
        <w:t>,500</w:t>
      </w:r>
    </w:p>
    <w:p w14:paraId="7C9BD385" w14:textId="380AE7A2" w:rsidR="006373CE" w:rsidRDefault="006373CE" w:rsidP="00061A97">
      <w:pPr>
        <w:pStyle w:val="NoSpacing"/>
      </w:pPr>
      <w:r>
        <w:t>Grants / Donations</w:t>
      </w:r>
      <w:r>
        <w:tab/>
      </w:r>
      <w:r>
        <w:tab/>
      </w:r>
      <w:r>
        <w:tab/>
      </w:r>
      <w:r>
        <w:tab/>
      </w:r>
      <w:r>
        <w:tab/>
        <w:t>$50,000</w:t>
      </w:r>
      <w:r w:rsidR="008E2019">
        <w:t xml:space="preserve">                         </w:t>
      </w:r>
    </w:p>
    <w:p w14:paraId="6E470EF8" w14:textId="77777777" w:rsidR="006373CE" w:rsidRDefault="006373CE" w:rsidP="00061A97">
      <w:pPr>
        <w:pStyle w:val="NoSpacing"/>
      </w:pPr>
      <w:r>
        <w:t>State Fish &amp; Wildlife</w:t>
      </w:r>
      <w:r>
        <w:tab/>
      </w:r>
      <w:r>
        <w:tab/>
      </w:r>
      <w:r>
        <w:tab/>
      </w:r>
      <w:r>
        <w:tab/>
      </w:r>
      <w:r>
        <w:tab/>
        <w:t>$100</w:t>
      </w:r>
    </w:p>
    <w:p w14:paraId="12B20EDF" w14:textId="77777777" w:rsidR="006373CE" w:rsidRDefault="006373CE" w:rsidP="00061A97">
      <w:pPr>
        <w:pStyle w:val="NoSpacing"/>
      </w:pPr>
      <w:r>
        <w:t>Sale of County Lands</w:t>
      </w:r>
      <w:r>
        <w:tab/>
      </w:r>
      <w:r>
        <w:tab/>
      </w:r>
      <w:r>
        <w:tab/>
      </w:r>
      <w:r>
        <w:tab/>
      </w:r>
      <w:r>
        <w:tab/>
        <w:t>$100</w:t>
      </w:r>
    </w:p>
    <w:p w14:paraId="1BFBDBD2" w14:textId="5D033F10" w:rsidR="006373CE" w:rsidRDefault="006373CE" w:rsidP="00061A97">
      <w:pPr>
        <w:pStyle w:val="NoSpacing"/>
      </w:pPr>
      <w:r>
        <w:t>Community Service Fee – Willow Creek Wind</w:t>
      </w:r>
      <w:r>
        <w:tab/>
        <w:t>$2,</w:t>
      </w:r>
      <w:r w:rsidR="00403478">
        <w:t>4</w:t>
      </w:r>
      <w:r>
        <w:t>00</w:t>
      </w:r>
    </w:p>
    <w:p w14:paraId="00BCEF60" w14:textId="17F6BEE0" w:rsidR="006373CE" w:rsidRDefault="006373CE" w:rsidP="00061A97">
      <w:pPr>
        <w:pStyle w:val="NoSpacing"/>
      </w:pPr>
      <w:r>
        <w:t>Community Service Fee – Echo Wind</w:t>
      </w:r>
      <w:r>
        <w:tab/>
      </w:r>
      <w:r>
        <w:tab/>
        <w:t>$</w:t>
      </w:r>
      <w:r w:rsidR="00403478">
        <w:t>3</w:t>
      </w:r>
      <w:r>
        <w:t>,</w:t>
      </w:r>
      <w:r w:rsidR="00403478">
        <w:t>7</w:t>
      </w:r>
      <w:r>
        <w:t>00</w:t>
      </w:r>
    </w:p>
    <w:p w14:paraId="2B73874E" w14:textId="165A5BC4" w:rsidR="006373CE" w:rsidRDefault="006373CE" w:rsidP="00061A97">
      <w:pPr>
        <w:pStyle w:val="NoSpacing"/>
      </w:pPr>
      <w:r>
        <w:t>Community Service Fee – Shepherd’s Flat</w:t>
      </w:r>
      <w:r>
        <w:tab/>
      </w:r>
      <w:r>
        <w:tab/>
        <w:t>$1</w:t>
      </w:r>
      <w:r w:rsidR="00403478">
        <w:t>4</w:t>
      </w:r>
      <w:r>
        <w:t>,000</w:t>
      </w:r>
    </w:p>
    <w:p w14:paraId="4DC78F83" w14:textId="619D4677" w:rsidR="0075746E" w:rsidRPr="0075746E" w:rsidRDefault="006373CE" w:rsidP="00061A97">
      <w:pPr>
        <w:pStyle w:val="NoSpacing"/>
      </w:pPr>
      <w:r w:rsidRPr="0075746E">
        <w:t>Community Service Fee – PGE Carty Plant</w:t>
      </w:r>
      <w:r w:rsidRPr="0075746E">
        <w:tab/>
      </w:r>
      <w:r w:rsidRPr="0075746E">
        <w:tab/>
        <w:t>$50,</w:t>
      </w:r>
      <w:r w:rsidR="00403478">
        <w:t>6</w:t>
      </w:r>
      <w:r w:rsidRPr="0075746E">
        <w:t>00</w:t>
      </w:r>
    </w:p>
    <w:p w14:paraId="26AA69DC" w14:textId="2AD159CC" w:rsidR="0075746E" w:rsidRPr="00403478" w:rsidRDefault="0075746E" w:rsidP="00061A97">
      <w:pPr>
        <w:pStyle w:val="NoSpacing"/>
      </w:pPr>
      <w:r w:rsidRPr="00403478">
        <w:t>Community Service Fee – Wheatridge Wind</w:t>
      </w:r>
      <w:r w:rsidRPr="00403478">
        <w:tab/>
      </w:r>
      <w:r w:rsidRPr="00403478">
        <w:tab/>
        <w:t>$</w:t>
      </w:r>
      <w:r w:rsidR="00403478" w:rsidRPr="00403478">
        <w:t>48,</w:t>
      </w:r>
      <w:r w:rsidRPr="00403478">
        <w:t>700</w:t>
      </w:r>
    </w:p>
    <w:p w14:paraId="0F3F7A6A" w14:textId="3B315840" w:rsidR="00403478" w:rsidRPr="00403478" w:rsidRDefault="00403478" w:rsidP="00061A97">
      <w:pPr>
        <w:pStyle w:val="NoSpacing"/>
      </w:pPr>
      <w:r w:rsidRPr="00403478">
        <w:t xml:space="preserve">Community Service Fee – </w:t>
      </w:r>
      <w:r w:rsidRPr="00403478">
        <w:t>Orchard Wind</w:t>
      </w:r>
      <w:r w:rsidRPr="00403478">
        <w:tab/>
      </w:r>
      <w:r w:rsidRPr="00403478">
        <w:tab/>
        <w:t>$</w:t>
      </w:r>
      <w:r w:rsidRPr="00403478">
        <w:t>19,00</w:t>
      </w:r>
      <w:r w:rsidR="00D83D02">
        <w:t>0</w:t>
      </w:r>
    </w:p>
    <w:p w14:paraId="1FBF277C" w14:textId="3AB9A5FC" w:rsidR="00403478" w:rsidRDefault="00403478" w:rsidP="00061A97">
      <w:pPr>
        <w:pStyle w:val="NoSpacing"/>
        <w:rPr>
          <w:u w:val="single"/>
        </w:rPr>
      </w:pPr>
      <w:r>
        <w:rPr>
          <w:u w:val="single"/>
        </w:rPr>
        <w:t>CREZ                                                                          $60,000</w:t>
      </w:r>
    </w:p>
    <w:p w14:paraId="767B3051" w14:textId="27858E0B" w:rsidR="006373CE" w:rsidRPr="006373CE" w:rsidRDefault="006373CE" w:rsidP="00061A97">
      <w:pPr>
        <w:pStyle w:val="NoSpacing"/>
        <w:rPr>
          <w:b/>
          <w:bCs/>
        </w:rPr>
      </w:pPr>
      <w:r w:rsidRPr="006373CE">
        <w:rPr>
          <w:b/>
          <w:bCs/>
        </w:rPr>
        <w:t>Total Resources, expect taxes to be levied</w:t>
      </w:r>
      <w:r w:rsidRPr="006373CE">
        <w:rPr>
          <w:b/>
          <w:bCs/>
        </w:rPr>
        <w:tab/>
      </w:r>
      <w:r w:rsidRPr="006373CE">
        <w:rPr>
          <w:b/>
          <w:bCs/>
        </w:rPr>
        <w:tab/>
        <w:t>$</w:t>
      </w:r>
      <w:r w:rsidR="0076457E">
        <w:rPr>
          <w:b/>
          <w:bCs/>
        </w:rPr>
        <w:t>1,939,100</w:t>
      </w:r>
      <w:r w:rsidR="00252AE4">
        <w:rPr>
          <w:b/>
          <w:bCs/>
        </w:rPr>
        <w:tab/>
      </w:r>
      <w:r w:rsidR="00252AE4">
        <w:rPr>
          <w:b/>
          <w:bCs/>
        </w:rPr>
        <w:tab/>
      </w:r>
      <w:r w:rsidR="00AF61FB">
        <w:rPr>
          <w:b/>
          <w:bCs/>
        </w:rPr>
        <w:tab/>
      </w:r>
    </w:p>
    <w:p w14:paraId="58D8769B" w14:textId="3AB7CAFA" w:rsidR="006373CE" w:rsidRDefault="006373CE" w:rsidP="00061A97">
      <w:pPr>
        <w:pStyle w:val="NoSpacing"/>
      </w:pPr>
      <w:r>
        <w:t>Taxes estimated to be received</w:t>
      </w:r>
      <w:r>
        <w:tab/>
      </w:r>
      <w:r>
        <w:tab/>
      </w:r>
      <w:r>
        <w:tab/>
        <w:t>$</w:t>
      </w:r>
      <w:r w:rsidR="0075746E">
        <w:t>1,</w:t>
      </w:r>
      <w:r w:rsidR="0076457E">
        <w:t>702,139</w:t>
      </w:r>
    </w:p>
    <w:p w14:paraId="389F4F88" w14:textId="52744968" w:rsidR="006373CE" w:rsidRPr="006373CE" w:rsidRDefault="006373CE" w:rsidP="00061A97">
      <w:pPr>
        <w:pStyle w:val="NoSpacing"/>
        <w:rPr>
          <w:b/>
          <w:bCs/>
        </w:rPr>
      </w:pPr>
      <w:r w:rsidRPr="006373CE">
        <w:rPr>
          <w:b/>
          <w:bCs/>
        </w:rPr>
        <w:t>Total Resources</w:t>
      </w:r>
      <w:r w:rsidRPr="006373CE">
        <w:rPr>
          <w:b/>
          <w:bCs/>
        </w:rPr>
        <w:tab/>
      </w:r>
      <w:r w:rsidRPr="006373CE">
        <w:rPr>
          <w:b/>
          <w:bCs/>
        </w:rPr>
        <w:tab/>
      </w:r>
      <w:r w:rsidRPr="006373CE">
        <w:rPr>
          <w:b/>
          <w:bCs/>
        </w:rPr>
        <w:tab/>
      </w:r>
      <w:r w:rsidRPr="006373CE">
        <w:rPr>
          <w:b/>
          <w:bCs/>
        </w:rPr>
        <w:tab/>
      </w:r>
      <w:r w:rsidRPr="006373CE">
        <w:rPr>
          <w:b/>
          <w:bCs/>
        </w:rPr>
        <w:tab/>
        <w:t>$</w:t>
      </w:r>
      <w:r w:rsidR="0076457E">
        <w:rPr>
          <w:b/>
          <w:bCs/>
        </w:rPr>
        <w:t>3,641,239</w:t>
      </w:r>
      <w:r w:rsidR="00252AE4">
        <w:rPr>
          <w:b/>
          <w:bCs/>
        </w:rPr>
        <w:tab/>
      </w:r>
      <w:r w:rsidR="00252AE4">
        <w:rPr>
          <w:b/>
          <w:bCs/>
        </w:rPr>
        <w:tab/>
      </w:r>
    </w:p>
    <w:p w14:paraId="4562DAE2" w14:textId="77777777" w:rsidR="00AF61FB" w:rsidRDefault="00AF61FB" w:rsidP="00061A97">
      <w:pPr>
        <w:pStyle w:val="NoSpacing"/>
        <w:rPr>
          <w:b/>
        </w:rPr>
      </w:pPr>
    </w:p>
    <w:p w14:paraId="041F4888" w14:textId="77777777" w:rsidR="00AF61FB" w:rsidRDefault="00AF61FB" w:rsidP="00061A97">
      <w:pPr>
        <w:pStyle w:val="NoSpacing"/>
        <w:rPr>
          <w:b/>
        </w:rPr>
      </w:pPr>
    </w:p>
    <w:p w14:paraId="6715F907" w14:textId="7C73DE2C" w:rsidR="00061A97" w:rsidRPr="00252AE4" w:rsidRDefault="006373CE" w:rsidP="00061A97">
      <w:pPr>
        <w:pStyle w:val="NoSpacing"/>
        <w:rPr>
          <w:b/>
        </w:rPr>
      </w:pPr>
      <w:r>
        <w:rPr>
          <w:b/>
        </w:rPr>
        <w:t>Expenditures</w:t>
      </w:r>
      <w:r w:rsidR="00061A97" w:rsidRPr="003375EB">
        <w:rPr>
          <w:b/>
        </w:rPr>
        <w:t>:</w:t>
      </w:r>
      <w:r w:rsidR="00252AE4">
        <w:rPr>
          <w:b/>
        </w:rPr>
        <w:tab/>
      </w:r>
      <w:r w:rsidR="00252AE4">
        <w:rPr>
          <w:b/>
        </w:rPr>
        <w:tab/>
      </w:r>
      <w:r w:rsidR="00252AE4">
        <w:rPr>
          <w:b/>
        </w:rPr>
        <w:tab/>
      </w:r>
      <w:r w:rsidR="00252AE4">
        <w:rPr>
          <w:b/>
        </w:rPr>
        <w:tab/>
      </w:r>
      <w:r w:rsidR="00252AE4">
        <w:rPr>
          <w:b/>
        </w:rPr>
        <w:tab/>
      </w:r>
      <w:r w:rsidR="00252AE4">
        <w:rPr>
          <w:b/>
        </w:rPr>
        <w:tab/>
      </w:r>
      <w:r w:rsidR="00252AE4">
        <w:rPr>
          <w:b/>
        </w:rPr>
        <w:tab/>
      </w:r>
      <w:r w:rsidR="00252AE4">
        <w:rPr>
          <w:b/>
        </w:rPr>
        <w:tab/>
        <w:t>Adjusted Items</w:t>
      </w:r>
    </w:p>
    <w:p w14:paraId="57BCD906" w14:textId="60AB17B2" w:rsidR="006373CE" w:rsidRDefault="00DC455F" w:rsidP="00061A97">
      <w:pPr>
        <w:pStyle w:val="NoSpacing"/>
        <w:rPr>
          <w:b/>
        </w:rPr>
      </w:pPr>
      <w:r>
        <w:rPr>
          <w:b/>
        </w:rPr>
        <w:t>Materials and Services</w:t>
      </w:r>
    </w:p>
    <w:p w14:paraId="1EB903F9" w14:textId="2D01749E" w:rsidR="00DC455F" w:rsidRDefault="00DC455F" w:rsidP="00061A97">
      <w:pPr>
        <w:pStyle w:val="NoSpacing"/>
        <w:rPr>
          <w:bCs/>
        </w:rPr>
      </w:pPr>
      <w:r>
        <w:rPr>
          <w:bCs/>
        </w:rPr>
        <w:t>Facilities Lease</w:t>
      </w:r>
      <w:r>
        <w:rPr>
          <w:bCs/>
        </w:rPr>
        <w:tab/>
      </w:r>
      <w:r>
        <w:rPr>
          <w:bCs/>
        </w:rPr>
        <w:tab/>
      </w:r>
      <w:r>
        <w:rPr>
          <w:bCs/>
        </w:rPr>
        <w:tab/>
      </w:r>
      <w:r>
        <w:rPr>
          <w:bCs/>
        </w:rPr>
        <w:tab/>
      </w:r>
      <w:r>
        <w:rPr>
          <w:bCs/>
        </w:rPr>
        <w:tab/>
        <w:t>$1,</w:t>
      </w:r>
      <w:r w:rsidR="0076457E">
        <w:rPr>
          <w:bCs/>
        </w:rPr>
        <w:t>117,740</w:t>
      </w:r>
      <w:r w:rsidR="00BD233B">
        <w:rPr>
          <w:bCs/>
        </w:rPr>
        <w:tab/>
      </w:r>
      <w:r w:rsidR="007C673B">
        <w:rPr>
          <w:bCs/>
        </w:rPr>
        <w:tab/>
        <w:t>$</w:t>
      </w:r>
      <w:r w:rsidR="0076457E">
        <w:rPr>
          <w:bCs/>
        </w:rPr>
        <w:t>1,197,740</w:t>
      </w:r>
    </w:p>
    <w:p w14:paraId="6CC630AE" w14:textId="1F00D432" w:rsidR="00AF61FB" w:rsidRDefault="00DC455F" w:rsidP="00061A97">
      <w:pPr>
        <w:pStyle w:val="NoSpacing"/>
        <w:rPr>
          <w:bCs/>
        </w:rPr>
      </w:pPr>
      <w:r>
        <w:rPr>
          <w:bCs/>
        </w:rPr>
        <w:t>Community Activities</w:t>
      </w:r>
      <w:r>
        <w:rPr>
          <w:bCs/>
        </w:rPr>
        <w:tab/>
      </w:r>
      <w:r>
        <w:rPr>
          <w:bCs/>
        </w:rPr>
        <w:tab/>
      </w:r>
      <w:r>
        <w:rPr>
          <w:bCs/>
        </w:rPr>
        <w:tab/>
      </w:r>
      <w:r>
        <w:rPr>
          <w:bCs/>
        </w:rPr>
        <w:tab/>
      </w:r>
      <w:r>
        <w:rPr>
          <w:bCs/>
        </w:rPr>
        <w:tab/>
        <w:t>$</w:t>
      </w:r>
      <w:r w:rsidR="0076457E">
        <w:rPr>
          <w:bCs/>
        </w:rPr>
        <w:t>260,000</w:t>
      </w:r>
      <w:r w:rsidR="00174032">
        <w:rPr>
          <w:bCs/>
        </w:rPr>
        <w:tab/>
      </w:r>
      <w:r w:rsidR="00174032">
        <w:rPr>
          <w:bCs/>
        </w:rPr>
        <w:tab/>
      </w:r>
      <w:r w:rsidR="00AF61FB">
        <w:rPr>
          <w:bCs/>
        </w:rPr>
        <w:t xml:space="preserve"> </w:t>
      </w:r>
      <w:r w:rsidR="00AF61FB">
        <w:rPr>
          <w:bCs/>
        </w:rPr>
        <w:tab/>
      </w:r>
    </w:p>
    <w:p w14:paraId="0BC69AE6" w14:textId="68E60F5D" w:rsidR="00DC455F" w:rsidRDefault="00DC455F" w:rsidP="00061A97">
      <w:pPr>
        <w:pStyle w:val="NoSpacing"/>
        <w:rPr>
          <w:bCs/>
        </w:rPr>
      </w:pPr>
      <w:r>
        <w:rPr>
          <w:bCs/>
        </w:rPr>
        <w:t>Administration</w:t>
      </w:r>
      <w:r>
        <w:rPr>
          <w:bCs/>
        </w:rPr>
        <w:tab/>
      </w:r>
      <w:r>
        <w:rPr>
          <w:bCs/>
        </w:rPr>
        <w:tab/>
      </w:r>
      <w:r>
        <w:rPr>
          <w:bCs/>
        </w:rPr>
        <w:tab/>
      </w:r>
      <w:r>
        <w:rPr>
          <w:bCs/>
        </w:rPr>
        <w:tab/>
      </w:r>
      <w:r>
        <w:rPr>
          <w:bCs/>
        </w:rPr>
        <w:tab/>
        <w:t>$</w:t>
      </w:r>
      <w:r w:rsidR="0076457E">
        <w:rPr>
          <w:bCs/>
        </w:rPr>
        <w:t>100,000</w:t>
      </w:r>
    </w:p>
    <w:p w14:paraId="1DE385B9" w14:textId="13E4A4AB" w:rsidR="00DC455F" w:rsidRDefault="00DC455F" w:rsidP="00061A97">
      <w:pPr>
        <w:pStyle w:val="NoSpacing"/>
        <w:rPr>
          <w:bCs/>
        </w:rPr>
      </w:pPr>
      <w:r>
        <w:rPr>
          <w:bCs/>
        </w:rPr>
        <w:t>Grants / Donations</w:t>
      </w:r>
      <w:r>
        <w:rPr>
          <w:bCs/>
        </w:rPr>
        <w:tab/>
      </w:r>
      <w:r>
        <w:rPr>
          <w:bCs/>
        </w:rPr>
        <w:tab/>
      </w:r>
      <w:r>
        <w:rPr>
          <w:bCs/>
        </w:rPr>
        <w:tab/>
      </w:r>
      <w:r>
        <w:rPr>
          <w:bCs/>
        </w:rPr>
        <w:tab/>
      </w:r>
      <w:r>
        <w:rPr>
          <w:bCs/>
        </w:rPr>
        <w:tab/>
        <w:t>$</w:t>
      </w:r>
      <w:r w:rsidR="0076457E">
        <w:rPr>
          <w:bCs/>
        </w:rPr>
        <w:t>2</w:t>
      </w:r>
      <w:r>
        <w:rPr>
          <w:bCs/>
        </w:rPr>
        <w:t>00,000</w:t>
      </w:r>
      <w:r w:rsidR="00174032">
        <w:rPr>
          <w:bCs/>
        </w:rPr>
        <w:tab/>
      </w:r>
      <w:r w:rsidR="00174032">
        <w:rPr>
          <w:bCs/>
        </w:rPr>
        <w:tab/>
      </w:r>
      <w:r w:rsidR="0076457E">
        <w:rPr>
          <w:bCs/>
        </w:rPr>
        <w:t>$700,000</w:t>
      </w:r>
    </w:p>
    <w:p w14:paraId="48786C64" w14:textId="292E15C8" w:rsidR="00DC455F" w:rsidRPr="00DC455F" w:rsidRDefault="00DC455F" w:rsidP="00061A97">
      <w:pPr>
        <w:pStyle w:val="NoSpacing"/>
        <w:rPr>
          <w:bCs/>
          <w:u w:val="single"/>
        </w:rPr>
      </w:pPr>
      <w:r w:rsidRPr="00DC455F">
        <w:rPr>
          <w:bCs/>
          <w:u w:val="single"/>
        </w:rPr>
        <w:t>Legal Fees</w:t>
      </w:r>
      <w:r w:rsidRPr="00DC455F">
        <w:rPr>
          <w:bCs/>
          <w:u w:val="single"/>
        </w:rPr>
        <w:tab/>
      </w:r>
      <w:r w:rsidRPr="00DC455F">
        <w:rPr>
          <w:bCs/>
          <w:u w:val="single"/>
        </w:rPr>
        <w:tab/>
      </w:r>
      <w:r w:rsidRPr="00DC455F">
        <w:rPr>
          <w:bCs/>
          <w:u w:val="single"/>
        </w:rPr>
        <w:tab/>
      </w:r>
      <w:r w:rsidRPr="00DC455F">
        <w:rPr>
          <w:bCs/>
          <w:u w:val="single"/>
        </w:rPr>
        <w:tab/>
      </w:r>
      <w:r w:rsidRPr="00DC455F">
        <w:rPr>
          <w:bCs/>
          <w:u w:val="single"/>
        </w:rPr>
        <w:tab/>
      </w:r>
      <w:r w:rsidRPr="00DC455F">
        <w:rPr>
          <w:bCs/>
          <w:u w:val="single"/>
        </w:rPr>
        <w:tab/>
        <w:t>$4,500</w:t>
      </w:r>
      <w:r w:rsidR="00174032">
        <w:rPr>
          <w:bCs/>
          <w:u w:val="single"/>
        </w:rPr>
        <w:tab/>
      </w:r>
      <w:r w:rsidR="00174032">
        <w:rPr>
          <w:bCs/>
          <w:u w:val="single"/>
        </w:rPr>
        <w:tab/>
      </w:r>
      <w:r w:rsidR="00174032">
        <w:rPr>
          <w:bCs/>
          <w:u w:val="single"/>
        </w:rPr>
        <w:tab/>
      </w:r>
      <w:r w:rsidR="00174032">
        <w:rPr>
          <w:bCs/>
          <w:u w:val="single"/>
        </w:rPr>
        <w:tab/>
      </w:r>
      <w:r w:rsidR="00174032">
        <w:rPr>
          <w:bCs/>
          <w:u w:val="single"/>
        </w:rPr>
        <w:tab/>
      </w:r>
    </w:p>
    <w:p w14:paraId="20C875F0" w14:textId="52406770" w:rsidR="00DC455F" w:rsidRDefault="00DC455F" w:rsidP="00061A97">
      <w:pPr>
        <w:pStyle w:val="NoSpacing"/>
        <w:rPr>
          <w:b/>
        </w:rPr>
      </w:pPr>
      <w:r>
        <w:rPr>
          <w:b/>
        </w:rPr>
        <w:t>Total Materials and Services</w:t>
      </w:r>
      <w:r>
        <w:rPr>
          <w:b/>
        </w:rPr>
        <w:tab/>
      </w:r>
      <w:r>
        <w:rPr>
          <w:b/>
        </w:rPr>
        <w:tab/>
      </w:r>
      <w:r>
        <w:rPr>
          <w:b/>
        </w:rPr>
        <w:tab/>
        <w:t>$1,</w:t>
      </w:r>
      <w:r w:rsidR="0076457E">
        <w:rPr>
          <w:b/>
        </w:rPr>
        <w:t>682,240</w:t>
      </w:r>
      <w:r w:rsidR="007C673B">
        <w:rPr>
          <w:b/>
        </w:rPr>
        <w:tab/>
      </w:r>
      <w:r w:rsidR="007C673B">
        <w:rPr>
          <w:b/>
        </w:rPr>
        <w:tab/>
        <w:t>$</w:t>
      </w:r>
      <w:r w:rsidR="0076457E">
        <w:rPr>
          <w:b/>
        </w:rPr>
        <w:t>2,262,240</w:t>
      </w:r>
    </w:p>
    <w:p w14:paraId="0C63C9D7" w14:textId="775C9065" w:rsidR="00DC455F" w:rsidRDefault="00DC455F" w:rsidP="00061A97">
      <w:pPr>
        <w:pStyle w:val="NoSpacing"/>
        <w:rPr>
          <w:bCs/>
        </w:rPr>
      </w:pPr>
      <w:r>
        <w:rPr>
          <w:bCs/>
        </w:rPr>
        <w:t>Operating Contingency</w:t>
      </w:r>
      <w:r>
        <w:rPr>
          <w:bCs/>
        </w:rPr>
        <w:tab/>
      </w:r>
      <w:r>
        <w:rPr>
          <w:bCs/>
        </w:rPr>
        <w:tab/>
      </w:r>
      <w:r>
        <w:rPr>
          <w:bCs/>
        </w:rPr>
        <w:tab/>
      </w:r>
      <w:r>
        <w:rPr>
          <w:bCs/>
        </w:rPr>
        <w:tab/>
        <w:t>$</w:t>
      </w:r>
      <w:r w:rsidR="0076457E">
        <w:rPr>
          <w:bCs/>
        </w:rPr>
        <w:t>1,858,999</w:t>
      </w:r>
      <w:r w:rsidR="007C673B">
        <w:rPr>
          <w:bCs/>
        </w:rPr>
        <w:tab/>
      </w:r>
      <w:r w:rsidR="007C673B">
        <w:rPr>
          <w:bCs/>
        </w:rPr>
        <w:tab/>
        <w:t>$</w:t>
      </w:r>
      <w:r w:rsidR="0076457E">
        <w:rPr>
          <w:bCs/>
        </w:rPr>
        <w:t>1,278,999</w:t>
      </w:r>
      <w:r w:rsidR="00174032">
        <w:rPr>
          <w:bCs/>
        </w:rPr>
        <w:tab/>
      </w:r>
      <w:r w:rsidR="00174032">
        <w:rPr>
          <w:bCs/>
        </w:rPr>
        <w:tab/>
      </w:r>
    </w:p>
    <w:p w14:paraId="505ED46F" w14:textId="59749E78" w:rsidR="00DC455F" w:rsidRDefault="00DC455F" w:rsidP="00061A97">
      <w:pPr>
        <w:pStyle w:val="NoSpacing"/>
        <w:rPr>
          <w:bCs/>
        </w:rPr>
      </w:pPr>
      <w:r>
        <w:rPr>
          <w:bCs/>
        </w:rPr>
        <w:t>Unappropriated ending fund balance</w:t>
      </w:r>
      <w:r>
        <w:rPr>
          <w:bCs/>
        </w:rPr>
        <w:tab/>
      </w:r>
      <w:r>
        <w:rPr>
          <w:bCs/>
        </w:rPr>
        <w:tab/>
      </w:r>
      <w:r>
        <w:rPr>
          <w:bCs/>
        </w:rPr>
        <w:tab/>
        <w:t>$100,000</w:t>
      </w:r>
    </w:p>
    <w:p w14:paraId="488BE0DF" w14:textId="37C08AFF" w:rsidR="00DC455F" w:rsidRDefault="00DC455F" w:rsidP="00061A97">
      <w:pPr>
        <w:pStyle w:val="NoSpacing"/>
        <w:rPr>
          <w:b/>
        </w:rPr>
      </w:pPr>
      <w:r>
        <w:rPr>
          <w:b/>
        </w:rPr>
        <w:t xml:space="preserve">Total Requirements </w:t>
      </w:r>
      <w:r>
        <w:rPr>
          <w:b/>
        </w:rPr>
        <w:tab/>
      </w:r>
      <w:r>
        <w:rPr>
          <w:b/>
        </w:rPr>
        <w:tab/>
      </w:r>
      <w:r>
        <w:rPr>
          <w:b/>
        </w:rPr>
        <w:tab/>
      </w:r>
      <w:r>
        <w:rPr>
          <w:b/>
        </w:rPr>
        <w:tab/>
      </w:r>
      <w:r>
        <w:rPr>
          <w:b/>
        </w:rPr>
        <w:tab/>
        <w:t>$</w:t>
      </w:r>
      <w:r w:rsidR="0076457E">
        <w:rPr>
          <w:b/>
        </w:rPr>
        <w:t>3,641,239</w:t>
      </w:r>
      <w:r w:rsidR="00174032">
        <w:rPr>
          <w:b/>
        </w:rPr>
        <w:tab/>
      </w:r>
      <w:r w:rsidR="00174032">
        <w:rPr>
          <w:b/>
        </w:rPr>
        <w:tab/>
      </w:r>
    </w:p>
    <w:p w14:paraId="2707ACD9" w14:textId="77777777" w:rsidR="00AF61FB" w:rsidRDefault="00AF61FB" w:rsidP="005F6497">
      <w:pPr>
        <w:spacing w:after="0" w:line="240" w:lineRule="auto"/>
        <w:rPr>
          <w:rFonts w:eastAsia="Times New Roman"/>
        </w:rPr>
      </w:pPr>
    </w:p>
    <w:p w14:paraId="0C84E3D6" w14:textId="77777777" w:rsidR="005F6497" w:rsidRPr="005F6497" w:rsidRDefault="005F6497" w:rsidP="00061A97">
      <w:pPr>
        <w:pStyle w:val="NoSpacing"/>
        <w:rPr>
          <w:b/>
        </w:rPr>
      </w:pPr>
    </w:p>
    <w:p w14:paraId="53B9002B" w14:textId="354366C4" w:rsidR="005F6497" w:rsidRPr="00CC73C1" w:rsidRDefault="003B41CF" w:rsidP="00061A97">
      <w:pPr>
        <w:pStyle w:val="NoSpacing"/>
        <w:rPr>
          <w:b/>
        </w:rPr>
      </w:pPr>
      <w:r>
        <w:rPr>
          <w:b/>
        </w:rPr>
        <w:t>Approved by Budget Committee Resources:</w:t>
      </w:r>
    </w:p>
    <w:p w14:paraId="3FDF7EAD" w14:textId="1CB622D4" w:rsidR="00AF61FB" w:rsidRDefault="00CC73C1" w:rsidP="00CC73C1">
      <w:pPr>
        <w:pStyle w:val="NoSpacing"/>
      </w:pPr>
      <w:r>
        <w:t>Net working capital</w:t>
      </w:r>
      <w:r>
        <w:tab/>
      </w:r>
      <w:r>
        <w:tab/>
      </w:r>
      <w:r>
        <w:tab/>
      </w:r>
      <w:r>
        <w:tab/>
      </w:r>
      <w:r>
        <w:tab/>
        <w:t>$</w:t>
      </w:r>
      <w:r w:rsidR="00D83D02">
        <w:t>1,673,000</w:t>
      </w:r>
    </w:p>
    <w:p w14:paraId="61CDB15C" w14:textId="7600C89F" w:rsidR="00AF61FB" w:rsidRDefault="00CC73C1" w:rsidP="00CC73C1">
      <w:pPr>
        <w:pStyle w:val="NoSpacing"/>
      </w:pPr>
      <w:r>
        <w:t>Previously levied taxes</w:t>
      </w:r>
      <w:r>
        <w:tab/>
      </w:r>
      <w:r>
        <w:tab/>
      </w:r>
      <w:r>
        <w:tab/>
      </w:r>
      <w:r>
        <w:tab/>
        <w:t>$</w:t>
      </w:r>
      <w:r w:rsidR="006B2F5B">
        <w:t>1</w:t>
      </w:r>
      <w:r w:rsidR="00D83D02">
        <w:t>5</w:t>
      </w:r>
      <w:r w:rsidR="006B2F5B">
        <w:t>,000</w:t>
      </w:r>
    </w:p>
    <w:p w14:paraId="1DBE4508" w14:textId="5F6638DB" w:rsidR="00AF61FB" w:rsidRDefault="00CC73C1" w:rsidP="00CC73C1">
      <w:pPr>
        <w:pStyle w:val="NoSpacing"/>
      </w:pPr>
      <w:r>
        <w:t>Interest</w:t>
      </w:r>
      <w:r>
        <w:tab/>
      </w:r>
      <w:r>
        <w:tab/>
      </w:r>
      <w:r>
        <w:tab/>
      </w:r>
      <w:r>
        <w:tab/>
      </w:r>
      <w:r>
        <w:tab/>
      </w:r>
      <w:r>
        <w:tab/>
      </w:r>
      <w:r>
        <w:tab/>
        <w:t>$</w:t>
      </w:r>
      <w:r w:rsidR="00D83D02">
        <w:t>2</w:t>
      </w:r>
      <w:r w:rsidR="006B2F5B">
        <w:t>,500</w:t>
      </w:r>
    </w:p>
    <w:p w14:paraId="33F6DFA5" w14:textId="2428EA9C" w:rsidR="00AF61FB" w:rsidRDefault="00CC73C1" w:rsidP="00CC73C1">
      <w:pPr>
        <w:pStyle w:val="NoSpacing"/>
      </w:pPr>
      <w:r>
        <w:t>Grants / Donations</w:t>
      </w:r>
      <w:r>
        <w:tab/>
      </w:r>
      <w:r>
        <w:tab/>
      </w:r>
      <w:r>
        <w:tab/>
      </w:r>
      <w:r>
        <w:tab/>
      </w:r>
      <w:r>
        <w:tab/>
        <w:t>$</w:t>
      </w:r>
      <w:r w:rsidR="006B2F5B">
        <w:t>50,000</w:t>
      </w:r>
    </w:p>
    <w:p w14:paraId="5199E1B2" w14:textId="1774562A" w:rsidR="006B2F5B" w:rsidRDefault="00CC73C1" w:rsidP="00CC73C1">
      <w:pPr>
        <w:pStyle w:val="NoSpacing"/>
      </w:pPr>
      <w:r>
        <w:t>State Fish &amp; Wildlife</w:t>
      </w:r>
      <w:r>
        <w:tab/>
      </w:r>
      <w:r>
        <w:tab/>
      </w:r>
      <w:r>
        <w:tab/>
      </w:r>
      <w:r>
        <w:tab/>
      </w:r>
      <w:r>
        <w:tab/>
        <w:t>$</w:t>
      </w:r>
      <w:r w:rsidR="006B2F5B">
        <w:t>100</w:t>
      </w:r>
    </w:p>
    <w:p w14:paraId="5416F8B7" w14:textId="04BC579D" w:rsidR="00AF61FB" w:rsidRDefault="00CC73C1" w:rsidP="00CC73C1">
      <w:pPr>
        <w:pStyle w:val="NoSpacing"/>
      </w:pPr>
      <w:r>
        <w:t>Sale of County Lands</w:t>
      </w:r>
      <w:r>
        <w:tab/>
      </w:r>
      <w:r>
        <w:tab/>
      </w:r>
      <w:r>
        <w:tab/>
      </w:r>
      <w:r>
        <w:tab/>
      </w:r>
      <w:r>
        <w:tab/>
        <w:t>$</w:t>
      </w:r>
      <w:r w:rsidR="006B2F5B">
        <w:t>100</w:t>
      </w:r>
    </w:p>
    <w:p w14:paraId="275ED185" w14:textId="69EE435E" w:rsidR="00CC73C1" w:rsidRDefault="00CC73C1" w:rsidP="00CC73C1">
      <w:pPr>
        <w:pStyle w:val="NoSpacing"/>
      </w:pPr>
      <w:r>
        <w:lastRenderedPageBreak/>
        <w:t>Community Service Fee – Willow Creek Wind</w:t>
      </w:r>
      <w:r>
        <w:tab/>
        <w:t>$</w:t>
      </w:r>
      <w:r w:rsidR="00AF61FB">
        <w:t>2,</w:t>
      </w:r>
      <w:r w:rsidR="00D83D02">
        <w:t>4</w:t>
      </w:r>
      <w:r w:rsidR="00AF61FB">
        <w:t>00</w:t>
      </w:r>
    </w:p>
    <w:p w14:paraId="7B989921" w14:textId="53F55540" w:rsidR="00CC73C1" w:rsidRDefault="00CC73C1" w:rsidP="00CC73C1">
      <w:pPr>
        <w:pStyle w:val="NoSpacing"/>
      </w:pPr>
      <w:r>
        <w:t>Community Service Fee – Echo Wind</w:t>
      </w:r>
      <w:r>
        <w:tab/>
      </w:r>
      <w:r>
        <w:tab/>
        <w:t>$</w:t>
      </w:r>
      <w:r w:rsidR="00D83D02">
        <w:t>3</w:t>
      </w:r>
      <w:r>
        <w:t>,</w:t>
      </w:r>
      <w:r w:rsidR="00D83D02">
        <w:t>7</w:t>
      </w:r>
      <w:r>
        <w:t>00</w:t>
      </w:r>
    </w:p>
    <w:p w14:paraId="28378193" w14:textId="404F2C25" w:rsidR="00CC73C1" w:rsidRDefault="00CC73C1" w:rsidP="00CC73C1">
      <w:pPr>
        <w:pStyle w:val="NoSpacing"/>
      </w:pPr>
      <w:r>
        <w:t>Community Service Fee – Shepherd’s Flat</w:t>
      </w:r>
      <w:r>
        <w:tab/>
      </w:r>
      <w:r>
        <w:tab/>
        <w:t>$1</w:t>
      </w:r>
      <w:r w:rsidR="00D83D02">
        <w:t>4</w:t>
      </w:r>
      <w:r>
        <w:t>,000</w:t>
      </w:r>
    </w:p>
    <w:p w14:paraId="74729E2B" w14:textId="7083E32C" w:rsidR="00CC73C1" w:rsidRDefault="00CC73C1" w:rsidP="00CC73C1">
      <w:pPr>
        <w:pStyle w:val="NoSpacing"/>
      </w:pPr>
      <w:r w:rsidRPr="00AF61FB">
        <w:t>Community Service Fee – PGE Carty Plant</w:t>
      </w:r>
      <w:r w:rsidRPr="00AF61FB">
        <w:tab/>
      </w:r>
      <w:r w:rsidRPr="00AF61FB">
        <w:tab/>
        <w:t>$50,</w:t>
      </w:r>
      <w:r w:rsidR="00D83D02">
        <w:t>6</w:t>
      </w:r>
      <w:r w:rsidRPr="00AF61FB">
        <w:t>00</w:t>
      </w:r>
    </w:p>
    <w:p w14:paraId="482032C1" w14:textId="54816609" w:rsidR="00AF61FB" w:rsidRPr="00D83D02" w:rsidRDefault="00AF61FB" w:rsidP="00CC73C1">
      <w:pPr>
        <w:pStyle w:val="NoSpacing"/>
      </w:pPr>
      <w:r w:rsidRPr="00D83D02">
        <w:t>Community Service Fee – Wheatridge Wind</w:t>
      </w:r>
      <w:r w:rsidRPr="00D83D02">
        <w:tab/>
      </w:r>
      <w:r w:rsidRPr="00D83D02">
        <w:tab/>
        <w:t>$</w:t>
      </w:r>
      <w:r w:rsidR="00D83D02" w:rsidRPr="00D83D02">
        <w:t>48</w:t>
      </w:r>
      <w:r w:rsidRPr="00D83D02">
        <w:t>,700</w:t>
      </w:r>
    </w:p>
    <w:p w14:paraId="677D8215" w14:textId="3B2C58FE" w:rsidR="00D83D02" w:rsidRDefault="00D83D02" w:rsidP="00D83D02">
      <w:pPr>
        <w:pStyle w:val="NoSpacing"/>
      </w:pPr>
      <w:r w:rsidRPr="00AF61FB">
        <w:t xml:space="preserve">Community Service Fee – </w:t>
      </w:r>
      <w:r>
        <w:t>Orchard Wind</w:t>
      </w:r>
      <w:r w:rsidRPr="00AF61FB">
        <w:tab/>
      </w:r>
      <w:r w:rsidRPr="00AF61FB">
        <w:tab/>
        <w:t>$</w:t>
      </w:r>
      <w:r>
        <w:t>19,000</w:t>
      </w:r>
    </w:p>
    <w:p w14:paraId="678253C8" w14:textId="02A626F6" w:rsidR="00D83D02" w:rsidRPr="00D83D02" w:rsidRDefault="00D83D02" w:rsidP="00D83D02">
      <w:pPr>
        <w:pStyle w:val="NoSpacing"/>
        <w:rPr>
          <w:u w:val="single"/>
        </w:rPr>
      </w:pPr>
      <w:r w:rsidRPr="00D83D02">
        <w:rPr>
          <w:u w:val="single"/>
        </w:rPr>
        <w:t>CREZ                                                                         $60,000</w:t>
      </w:r>
    </w:p>
    <w:p w14:paraId="17F685F3" w14:textId="77777777" w:rsidR="00D83D02" w:rsidRDefault="00D83D02" w:rsidP="00CC73C1">
      <w:pPr>
        <w:pStyle w:val="NoSpacing"/>
        <w:rPr>
          <w:u w:val="single"/>
        </w:rPr>
      </w:pPr>
    </w:p>
    <w:p w14:paraId="6C2AD98B" w14:textId="214BF090" w:rsidR="00CC73C1" w:rsidRDefault="00CC73C1" w:rsidP="00CC73C1">
      <w:pPr>
        <w:pStyle w:val="NoSpacing"/>
        <w:rPr>
          <w:b/>
          <w:bCs/>
        </w:rPr>
      </w:pPr>
      <w:r w:rsidRPr="006373CE">
        <w:rPr>
          <w:b/>
          <w:bCs/>
        </w:rPr>
        <w:t>Total Resources, expect taxes to be levied</w:t>
      </w:r>
      <w:r w:rsidRPr="006373CE">
        <w:rPr>
          <w:b/>
          <w:bCs/>
        </w:rPr>
        <w:tab/>
      </w:r>
      <w:r w:rsidRPr="006373CE">
        <w:rPr>
          <w:b/>
          <w:bCs/>
        </w:rPr>
        <w:tab/>
        <w:t>$</w:t>
      </w:r>
      <w:r w:rsidR="006B2F5B">
        <w:rPr>
          <w:b/>
          <w:bCs/>
        </w:rPr>
        <w:t xml:space="preserve"> </w:t>
      </w:r>
      <w:r w:rsidR="00D83D02">
        <w:rPr>
          <w:b/>
          <w:bCs/>
        </w:rPr>
        <w:t>1,939,100</w:t>
      </w:r>
    </w:p>
    <w:p w14:paraId="42E8A880" w14:textId="068B6FE0" w:rsidR="00CC73C1" w:rsidRDefault="00CC73C1" w:rsidP="00CC73C1">
      <w:pPr>
        <w:pStyle w:val="NoSpacing"/>
      </w:pPr>
      <w:r>
        <w:t>Taxes estimated to be received</w:t>
      </w:r>
      <w:r>
        <w:tab/>
      </w:r>
      <w:r>
        <w:tab/>
      </w:r>
      <w:r>
        <w:tab/>
        <w:t>$</w:t>
      </w:r>
      <w:r w:rsidR="006B2F5B">
        <w:t xml:space="preserve"> 1</w:t>
      </w:r>
      <w:r w:rsidR="00D83D02">
        <w:t>,702,139</w:t>
      </w:r>
    </w:p>
    <w:p w14:paraId="72950BD7" w14:textId="4D78A5EE" w:rsidR="00CC73C1" w:rsidRPr="006373CE" w:rsidRDefault="00CC73C1" w:rsidP="00CC73C1">
      <w:pPr>
        <w:pStyle w:val="NoSpacing"/>
        <w:rPr>
          <w:b/>
          <w:bCs/>
        </w:rPr>
      </w:pPr>
      <w:r w:rsidRPr="006373CE">
        <w:rPr>
          <w:b/>
          <w:bCs/>
        </w:rPr>
        <w:t>Total Resources</w:t>
      </w:r>
      <w:r w:rsidRPr="006373CE">
        <w:rPr>
          <w:b/>
          <w:bCs/>
        </w:rPr>
        <w:tab/>
      </w:r>
      <w:r w:rsidRPr="006373CE">
        <w:rPr>
          <w:b/>
          <w:bCs/>
        </w:rPr>
        <w:tab/>
      </w:r>
      <w:r w:rsidRPr="006373CE">
        <w:rPr>
          <w:b/>
          <w:bCs/>
        </w:rPr>
        <w:tab/>
      </w:r>
      <w:r w:rsidRPr="006373CE">
        <w:rPr>
          <w:b/>
          <w:bCs/>
        </w:rPr>
        <w:tab/>
      </w:r>
      <w:r w:rsidRPr="006373CE">
        <w:rPr>
          <w:b/>
          <w:bCs/>
        </w:rPr>
        <w:tab/>
      </w:r>
      <w:proofErr w:type="gramStart"/>
      <w:r w:rsidRPr="006373CE">
        <w:rPr>
          <w:b/>
          <w:bCs/>
        </w:rPr>
        <w:t>$</w:t>
      </w:r>
      <w:r w:rsidR="006B2F5B">
        <w:rPr>
          <w:b/>
          <w:bCs/>
        </w:rPr>
        <w:t xml:space="preserve">  </w:t>
      </w:r>
      <w:r w:rsidR="00D83D02">
        <w:rPr>
          <w:b/>
          <w:bCs/>
        </w:rPr>
        <w:t>3,641,239</w:t>
      </w:r>
      <w:proofErr w:type="gramEnd"/>
    </w:p>
    <w:p w14:paraId="5AF43309" w14:textId="77777777" w:rsidR="00CC73C1" w:rsidRPr="003375EB" w:rsidRDefault="00CC73C1" w:rsidP="00CC73C1">
      <w:pPr>
        <w:pStyle w:val="NoSpacing"/>
      </w:pPr>
    </w:p>
    <w:p w14:paraId="66C7A384" w14:textId="0292E4AD" w:rsidR="00CC73C1" w:rsidRDefault="003B41CF" w:rsidP="00CC73C1">
      <w:pPr>
        <w:pStyle w:val="NoSpacing"/>
        <w:rPr>
          <w:b/>
        </w:rPr>
      </w:pPr>
      <w:r>
        <w:rPr>
          <w:b/>
        </w:rPr>
        <w:t xml:space="preserve">Approved by Budget Committee </w:t>
      </w:r>
      <w:r w:rsidR="00CC73C1">
        <w:rPr>
          <w:b/>
        </w:rPr>
        <w:t>Expenditures</w:t>
      </w:r>
      <w:r w:rsidR="00CC73C1" w:rsidRPr="003375EB">
        <w:rPr>
          <w:b/>
        </w:rPr>
        <w:t>:</w:t>
      </w:r>
    </w:p>
    <w:p w14:paraId="13D8F485" w14:textId="77777777" w:rsidR="00CC73C1" w:rsidRDefault="00CC73C1" w:rsidP="00CC73C1">
      <w:pPr>
        <w:pStyle w:val="NoSpacing"/>
        <w:rPr>
          <w:b/>
        </w:rPr>
      </w:pPr>
      <w:r>
        <w:rPr>
          <w:b/>
        </w:rPr>
        <w:t>Materials and Services</w:t>
      </w:r>
    </w:p>
    <w:p w14:paraId="05294592" w14:textId="2B291B7B" w:rsidR="00CC73C1" w:rsidRDefault="00CC73C1" w:rsidP="00CC73C1">
      <w:pPr>
        <w:pStyle w:val="NoSpacing"/>
        <w:rPr>
          <w:bCs/>
        </w:rPr>
      </w:pPr>
      <w:r>
        <w:rPr>
          <w:bCs/>
        </w:rPr>
        <w:t>Facilities Lease</w:t>
      </w:r>
      <w:r>
        <w:rPr>
          <w:bCs/>
        </w:rPr>
        <w:tab/>
      </w:r>
      <w:r>
        <w:rPr>
          <w:bCs/>
        </w:rPr>
        <w:tab/>
      </w:r>
      <w:r>
        <w:rPr>
          <w:bCs/>
        </w:rPr>
        <w:tab/>
      </w:r>
      <w:r>
        <w:rPr>
          <w:bCs/>
        </w:rPr>
        <w:tab/>
      </w:r>
      <w:r>
        <w:rPr>
          <w:bCs/>
        </w:rPr>
        <w:tab/>
        <w:t>$1,</w:t>
      </w:r>
      <w:r w:rsidR="00D83D02">
        <w:rPr>
          <w:bCs/>
        </w:rPr>
        <w:t>197,740</w:t>
      </w:r>
    </w:p>
    <w:p w14:paraId="1B5EAECF" w14:textId="76F0F490" w:rsidR="00CC73C1" w:rsidRDefault="00CC73C1" w:rsidP="00CC73C1">
      <w:pPr>
        <w:pStyle w:val="NoSpacing"/>
        <w:rPr>
          <w:bCs/>
        </w:rPr>
      </w:pPr>
      <w:r>
        <w:rPr>
          <w:bCs/>
        </w:rPr>
        <w:t>Community Activities</w:t>
      </w:r>
      <w:r>
        <w:rPr>
          <w:bCs/>
        </w:rPr>
        <w:tab/>
      </w:r>
      <w:r>
        <w:rPr>
          <w:bCs/>
        </w:rPr>
        <w:tab/>
      </w:r>
      <w:r>
        <w:rPr>
          <w:bCs/>
        </w:rPr>
        <w:tab/>
      </w:r>
      <w:r>
        <w:rPr>
          <w:bCs/>
        </w:rPr>
        <w:tab/>
      </w:r>
      <w:r>
        <w:rPr>
          <w:bCs/>
        </w:rPr>
        <w:tab/>
        <w:t>$</w:t>
      </w:r>
      <w:r w:rsidR="00D83D02">
        <w:rPr>
          <w:bCs/>
        </w:rPr>
        <w:t>2</w:t>
      </w:r>
      <w:r>
        <w:rPr>
          <w:bCs/>
        </w:rPr>
        <w:t>60,000</w:t>
      </w:r>
    </w:p>
    <w:p w14:paraId="1A64FA97" w14:textId="0B534773" w:rsidR="00CC73C1" w:rsidRDefault="00CC73C1" w:rsidP="00CC73C1">
      <w:pPr>
        <w:pStyle w:val="NoSpacing"/>
        <w:rPr>
          <w:bCs/>
        </w:rPr>
      </w:pPr>
      <w:r>
        <w:rPr>
          <w:bCs/>
        </w:rPr>
        <w:t>Administration</w:t>
      </w:r>
      <w:r>
        <w:rPr>
          <w:bCs/>
        </w:rPr>
        <w:tab/>
      </w:r>
      <w:r>
        <w:rPr>
          <w:bCs/>
        </w:rPr>
        <w:tab/>
      </w:r>
      <w:r>
        <w:rPr>
          <w:bCs/>
        </w:rPr>
        <w:tab/>
      </w:r>
      <w:r>
        <w:rPr>
          <w:bCs/>
        </w:rPr>
        <w:tab/>
      </w:r>
      <w:r>
        <w:rPr>
          <w:bCs/>
        </w:rPr>
        <w:tab/>
        <w:t>$</w:t>
      </w:r>
      <w:r w:rsidR="00D83D02">
        <w:rPr>
          <w:bCs/>
        </w:rPr>
        <w:t>100</w:t>
      </w:r>
      <w:r>
        <w:rPr>
          <w:bCs/>
        </w:rPr>
        <w:t>,000</w:t>
      </w:r>
    </w:p>
    <w:p w14:paraId="2EEE3FF5" w14:textId="3D91D48E" w:rsidR="00CC73C1" w:rsidRDefault="00CC73C1" w:rsidP="00CC73C1">
      <w:pPr>
        <w:pStyle w:val="NoSpacing"/>
        <w:rPr>
          <w:bCs/>
        </w:rPr>
      </w:pPr>
      <w:r>
        <w:rPr>
          <w:bCs/>
        </w:rPr>
        <w:t>Grants / Donations</w:t>
      </w:r>
      <w:r>
        <w:rPr>
          <w:bCs/>
        </w:rPr>
        <w:tab/>
      </w:r>
      <w:r>
        <w:rPr>
          <w:bCs/>
        </w:rPr>
        <w:tab/>
      </w:r>
      <w:r>
        <w:rPr>
          <w:bCs/>
        </w:rPr>
        <w:tab/>
      </w:r>
      <w:r>
        <w:rPr>
          <w:bCs/>
        </w:rPr>
        <w:tab/>
      </w:r>
      <w:r>
        <w:rPr>
          <w:bCs/>
        </w:rPr>
        <w:tab/>
        <w:t>$</w:t>
      </w:r>
      <w:r w:rsidR="00D83D02">
        <w:rPr>
          <w:bCs/>
        </w:rPr>
        <w:t>7</w:t>
      </w:r>
      <w:r w:rsidR="001A420B">
        <w:rPr>
          <w:bCs/>
        </w:rPr>
        <w:t>0</w:t>
      </w:r>
      <w:r>
        <w:rPr>
          <w:bCs/>
        </w:rPr>
        <w:t>0,000</w:t>
      </w:r>
    </w:p>
    <w:p w14:paraId="05187053" w14:textId="77777777" w:rsidR="00CC73C1" w:rsidRPr="00DC455F" w:rsidRDefault="00CC73C1" w:rsidP="00CC73C1">
      <w:pPr>
        <w:pStyle w:val="NoSpacing"/>
        <w:rPr>
          <w:bCs/>
          <w:u w:val="single"/>
        </w:rPr>
      </w:pPr>
      <w:r w:rsidRPr="00DC455F">
        <w:rPr>
          <w:bCs/>
          <w:u w:val="single"/>
        </w:rPr>
        <w:t>Legal Fees</w:t>
      </w:r>
      <w:r w:rsidRPr="00DC455F">
        <w:rPr>
          <w:bCs/>
          <w:u w:val="single"/>
        </w:rPr>
        <w:tab/>
      </w:r>
      <w:r w:rsidRPr="00DC455F">
        <w:rPr>
          <w:bCs/>
          <w:u w:val="single"/>
        </w:rPr>
        <w:tab/>
      </w:r>
      <w:r w:rsidRPr="00DC455F">
        <w:rPr>
          <w:bCs/>
          <w:u w:val="single"/>
        </w:rPr>
        <w:tab/>
      </w:r>
      <w:r w:rsidRPr="00DC455F">
        <w:rPr>
          <w:bCs/>
          <w:u w:val="single"/>
        </w:rPr>
        <w:tab/>
      </w:r>
      <w:r w:rsidRPr="00DC455F">
        <w:rPr>
          <w:bCs/>
          <w:u w:val="single"/>
        </w:rPr>
        <w:tab/>
      </w:r>
      <w:r w:rsidRPr="00DC455F">
        <w:rPr>
          <w:bCs/>
          <w:u w:val="single"/>
        </w:rPr>
        <w:tab/>
        <w:t>$4,500</w:t>
      </w:r>
    </w:p>
    <w:p w14:paraId="1599DD39" w14:textId="61EF3060" w:rsidR="00CC73C1" w:rsidRDefault="00CC73C1" w:rsidP="00CC73C1">
      <w:pPr>
        <w:pStyle w:val="NoSpacing"/>
        <w:rPr>
          <w:b/>
        </w:rPr>
      </w:pPr>
      <w:r>
        <w:rPr>
          <w:b/>
        </w:rPr>
        <w:t>Total Materials and Services</w:t>
      </w:r>
      <w:r>
        <w:rPr>
          <w:b/>
        </w:rPr>
        <w:tab/>
      </w:r>
      <w:r>
        <w:rPr>
          <w:b/>
        </w:rPr>
        <w:tab/>
      </w:r>
      <w:r>
        <w:rPr>
          <w:b/>
        </w:rPr>
        <w:tab/>
        <w:t>$</w:t>
      </w:r>
      <w:r w:rsidR="00D83D02">
        <w:rPr>
          <w:b/>
        </w:rPr>
        <w:t>2,262,240</w:t>
      </w:r>
    </w:p>
    <w:p w14:paraId="2A1EEB91" w14:textId="6C5EB64D" w:rsidR="00CC73C1" w:rsidRDefault="00CC73C1" w:rsidP="00CC73C1">
      <w:pPr>
        <w:pStyle w:val="NoSpacing"/>
        <w:rPr>
          <w:bCs/>
        </w:rPr>
      </w:pPr>
      <w:r>
        <w:rPr>
          <w:bCs/>
        </w:rPr>
        <w:t>Operating Contingency</w:t>
      </w:r>
      <w:r>
        <w:rPr>
          <w:bCs/>
        </w:rPr>
        <w:tab/>
      </w:r>
      <w:r>
        <w:rPr>
          <w:bCs/>
        </w:rPr>
        <w:tab/>
      </w:r>
      <w:r>
        <w:rPr>
          <w:bCs/>
        </w:rPr>
        <w:tab/>
      </w:r>
      <w:r>
        <w:rPr>
          <w:bCs/>
        </w:rPr>
        <w:tab/>
        <w:t>$</w:t>
      </w:r>
      <w:r w:rsidR="00D83D02">
        <w:rPr>
          <w:bCs/>
        </w:rPr>
        <w:t>1,278,999</w:t>
      </w:r>
    </w:p>
    <w:p w14:paraId="7F3FF635" w14:textId="77777777" w:rsidR="00CC73C1" w:rsidRDefault="00CC73C1" w:rsidP="00CC73C1">
      <w:pPr>
        <w:pStyle w:val="NoSpacing"/>
        <w:rPr>
          <w:bCs/>
        </w:rPr>
      </w:pPr>
      <w:r>
        <w:rPr>
          <w:bCs/>
        </w:rPr>
        <w:t>Unappropriated ending fund balance</w:t>
      </w:r>
      <w:r>
        <w:rPr>
          <w:bCs/>
        </w:rPr>
        <w:tab/>
      </w:r>
      <w:r>
        <w:rPr>
          <w:bCs/>
        </w:rPr>
        <w:tab/>
      </w:r>
      <w:r>
        <w:rPr>
          <w:bCs/>
        </w:rPr>
        <w:tab/>
        <w:t>$100,000</w:t>
      </w:r>
    </w:p>
    <w:p w14:paraId="53D55BF8" w14:textId="2372CE7E" w:rsidR="00CC73C1" w:rsidRDefault="00CC73C1" w:rsidP="00CC73C1">
      <w:pPr>
        <w:pStyle w:val="NoSpacing"/>
        <w:rPr>
          <w:b/>
        </w:rPr>
      </w:pPr>
      <w:r>
        <w:rPr>
          <w:b/>
        </w:rPr>
        <w:t xml:space="preserve">Total Requirements </w:t>
      </w:r>
      <w:r>
        <w:rPr>
          <w:b/>
        </w:rPr>
        <w:tab/>
      </w:r>
      <w:r>
        <w:rPr>
          <w:b/>
        </w:rPr>
        <w:tab/>
      </w:r>
      <w:r>
        <w:rPr>
          <w:b/>
        </w:rPr>
        <w:tab/>
      </w:r>
      <w:r>
        <w:rPr>
          <w:b/>
        </w:rPr>
        <w:tab/>
      </w:r>
      <w:r>
        <w:rPr>
          <w:b/>
        </w:rPr>
        <w:tab/>
        <w:t>$</w:t>
      </w:r>
      <w:r w:rsidR="00D83D02">
        <w:rPr>
          <w:b/>
        </w:rPr>
        <w:t>3,641,239</w:t>
      </w:r>
    </w:p>
    <w:p w14:paraId="27737F25" w14:textId="77777777" w:rsidR="00CC73C1" w:rsidRDefault="00CC73C1" w:rsidP="00061A97">
      <w:pPr>
        <w:pStyle w:val="NoSpacing"/>
        <w:rPr>
          <w:b/>
        </w:rPr>
      </w:pPr>
    </w:p>
    <w:p w14:paraId="67A2B716" w14:textId="2196BAAB" w:rsidR="00CC73C1" w:rsidRDefault="007C673B" w:rsidP="00CC73C1">
      <w:pPr>
        <w:spacing w:after="0" w:line="240" w:lineRule="auto"/>
        <w:rPr>
          <w:rFonts w:eastAsia="Times New Roman"/>
        </w:rPr>
      </w:pPr>
      <w:r>
        <w:rPr>
          <w:rFonts w:eastAsia="Times New Roman"/>
        </w:rPr>
        <w:t>Scott Carter</w:t>
      </w:r>
      <w:r w:rsidR="00CC73C1">
        <w:rPr>
          <w:rFonts w:eastAsia="Times New Roman"/>
        </w:rPr>
        <w:t xml:space="preserve"> asked if there </w:t>
      </w:r>
      <w:r w:rsidR="00D84728">
        <w:rPr>
          <w:rFonts w:eastAsia="Times New Roman"/>
        </w:rPr>
        <w:t>were</w:t>
      </w:r>
      <w:r w:rsidR="00CC73C1">
        <w:rPr>
          <w:rFonts w:eastAsia="Times New Roman"/>
        </w:rPr>
        <w:t xml:space="preserve"> any other changes or questions on the budget and there was not.</w:t>
      </w:r>
    </w:p>
    <w:p w14:paraId="6856C7CB" w14:textId="77777777" w:rsidR="00CC73C1" w:rsidRDefault="00CC73C1" w:rsidP="00CC73C1">
      <w:pPr>
        <w:spacing w:after="0" w:line="240" w:lineRule="auto"/>
        <w:rPr>
          <w:rFonts w:eastAsia="Times New Roman"/>
        </w:rPr>
      </w:pPr>
    </w:p>
    <w:p w14:paraId="4C16B133" w14:textId="2AB382AE" w:rsidR="00CC73C1" w:rsidRDefault="00ED6C65" w:rsidP="00CC73C1">
      <w:pPr>
        <w:spacing w:after="0" w:line="240" w:lineRule="auto"/>
        <w:rPr>
          <w:rFonts w:eastAsia="Times New Roman"/>
        </w:rPr>
      </w:pPr>
      <w:r>
        <w:rPr>
          <w:rFonts w:eastAsia="Times New Roman"/>
        </w:rPr>
        <w:t>Scott Carter</w:t>
      </w:r>
      <w:r w:rsidR="00CC73C1">
        <w:rPr>
          <w:rFonts w:eastAsia="Times New Roman"/>
        </w:rPr>
        <w:t xml:space="preserve"> said, "I move that the Morrow County Unified Recreation District budget committee approve the budget and taxes, for the 202</w:t>
      </w:r>
      <w:r w:rsidR="00FA1809">
        <w:rPr>
          <w:rFonts w:eastAsia="Times New Roman"/>
        </w:rPr>
        <w:t>3</w:t>
      </w:r>
      <w:r w:rsidR="00CC73C1">
        <w:rPr>
          <w:rFonts w:eastAsia="Times New Roman"/>
        </w:rPr>
        <w:t>-202</w:t>
      </w:r>
      <w:r w:rsidR="00FA1809">
        <w:rPr>
          <w:rFonts w:eastAsia="Times New Roman"/>
        </w:rPr>
        <w:t>4</w:t>
      </w:r>
      <w:r w:rsidR="00CC73C1">
        <w:rPr>
          <w:rFonts w:eastAsia="Times New Roman"/>
        </w:rPr>
        <w:t xml:space="preserve"> fiscal year at the rate of $.4560 per $1,000 of assessed value, for operating purposes."</w:t>
      </w:r>
      <w:r w:rsidR="003B41CF">
        <w:rPr>
          <w:rFonts w:eastAsia="Times New Roman"/>
        </w:rPr>
        <w:t xml:space="preserve">  The motion was s</w:t>
      </w:r>
      <w:r w:rsidR="00CC73C1">
        <w:rPr>
          <w:rFonts w:eastAsia="Times New Roman"/>
        </w:rPr>
        <w:t xml:space="preserve">econded by </w:t>
      </w:r>
      <w:proofErr w:type="spellStart"/>
      <w:r w:rsidR="00FA1809">
        <w:rPr>
          <w:rFonts w:eastAsia="Times New Roman"/>
        </w:rPr>
        <w:t>Cyde</w:t>
      </w:r>
      <w:proofErr w:type="spellEnd"/>
      <w:r w:rsidR="00FA1809">
        <w:rPr>
          <w:rFonts w:eastAsia="Times New Roman"/>
        </w:rPr>
        <w:t xml:space="preserve"> Estes</w:t>
      </w:r>
      <w:r w:rsidR="00CC73C1">
        <w:rPr>
          <w:rFonts w:eastAsia="Times New Roman"/>
        </w:rPr>
        <w:t xml:space="preserve">.  </w:t>
      </w:r>
      <w:r w:rsidR="00534BA4">
        <w:rPr>
          <w:rFonts w:eastAsia="Times New Roman"/>
        </w:rPr>
        <w:t xml:space="preserve">A </w:t>
      </w:r>
      <w:r w:rsidR="00CC73C1">
        <w:rPr>
          <w:rFonts w:eastAsia="Times New Roman"/>
        </w:rPr>
        <w:t xml:space="preserve">Roll Call vote </w:t>
      </w:r>
      <w:r w:rsidR="00534BA4">
        <w:rPr>
          <w:rFonts w:eastAsia="Times New Roman"/>
        </w:rPr>
        <w:t xml:space="preserve">was </w:t>
      </w:r>
      <w:proofErr w:type="gramStart"/>
      <w:r w:rsidR="00534BA4">
        <w:rPr>
          <w:rFonts w:eastAsia="Times New Roman"/>
        </w:rPr>
        <w:t>taken</w:t>
      </w:r>
      <w:proofErr w:type="gramEnd"/>
      <w:r w:rsidR="00534BA4">
        <w:rPr>
          <w:rFonts w:eastAsia="Times New Roman"/>
        </w:rPr>
        <w:t xml:space="preserve"> and </w:t>
      </w:r>
      <w:r w:rsidR="00CC73C1">
        <w:rPr>
          <w:rFonts w:eastAsia="Times New Roman"/>
        </w:rPr>
        <w:t>each member respond</w:t>
      </w:r>
      <w:r w:rsidR="00534BA4">
        <w:rPr>
          <w:rFonts w:eastAsia="Times New Roman"/>
        </w:rPr>
        <w:t>ed</w:t>
      </w:r>
      <w:r w:rsidR="00CC73C1">
        <w:rPr>
          <w:rFonts w:eastAsia="Times New Roman"/>
        </w:rPr>
        <w:t xml:space="preserve"> with a Yes for a unanimous decision.</w:t>
      </w:r>
    </w:p>
    <w:p w14:paraId="072D8E52" w14:textId="77777777" w:rsidR="00406323" w:rsidRDefault="00406323" w:rsidP="00CC73C1">
      <w:pPr>
        <w:spacing w:after="0" w:line="240" w:lineRule="auto"/>
        <w:rPr>
          <w:rFonts w:eastAsia="Times New Roman"/>
        </w:rPr>
      </w:pPr>
    </w:p>
    <w:p w14:paraId="50316A2F" w14:textId="401E233A" w:rsidR="00406323" w:rsidRPr="00406323" w:rsidRDefault="00ED6C65" w:rsidP="00CC73C1">
      <w:pPr>
        <w:spacing w:after="0" w:line="240" w:lineRule="auto"/>
        <w:rPr>
          <w:rFonts w:eastAsia="Times New Roman"/>
          <w:b/>
          <w:bCs/>
        </w:rPr>
      </w:pPr>
      <w:r w:rsidRPr="00406323">
        <w:rPr>
          <w:rFonts w:eastAsia="Times New Roman"/>
          <w:b/>
          <w:bCs/>
        </w:rPr>
        <w:t xml:space="preserve">There being no other business before the </w:t>
      </w:r>
      <w:r w:rsidR="00CC73C1" w:rsidRPr="00406323">
        <w:rPr>
          <w:rFonts w:eastAsia="Times New Roman"/>
          <w:b/>
          <w:bCs/>
        </w:rPr>
        <w:t xml:space="preserve">Budget Committee </w:t>
      </w:r>
      <w:r w:rsidRPr="00406323">
        <w:rPr>
          <w:rFonts w:eastAsia="Times New Roman"/>
          <w:b/>
          <w:bCs/>
        </w:rPr>
        <w:t>the</w:t>
      </w:r>
      <w:r w:rsidR="00406323" w:rsidRPr="00406323">
        <w:rPr>
          <w:rFonts w:eastAsia="Times New Roman"/>
          <w:b/>
          <w:bCs/>
        </w:rPr>
        <w:t xml:space="preserve"> budget</w:t>
      </w:r>
      <w:r w:rsidRPr="00406323">
        <w:rPr>
          <w:rFonts w:eastAsia="Times New Roman"/>
          <w:b/>
          <w:bCs/>
        </w:rPr>
        <w:t xml:space="preserve"> </w:t>
      </w:r>
      <w:r w:rsidR="00CC73C1" w:rsidRPr="00406323">
        <w:rPr>
          <w:rFonts w:eastAsia="Times New Roman"/>
          <w:b/>
          <w:bCs/>
        </w:rPr>
        <w:t>meeting adjourned</w:t>
      </w:r>
      <w:r w:rsidRPr="00406323">
        <w:rPr>
          <w:rFonts w:eastAsia="Times New Roman"/>
          <w:b/>
          <w:bCs/>
        </w:rPr>
        <w:t xml:space="preserve"> at 7:5</w:t>
      </w:r>
      <w:r w:rsidR="00406323" w:rsidRPr="00406323">
        <w:rPr>
          <w:rFonts w:eastAsia="Times New Roman"/>
          <w:b/>
          <w:bCs/>
        </w:rPr>
        <w:t>8</w:t>
      </w:r>
      <w:r w:rsidRPr="00406323">
        <w:rPr>
          <w:rFonts w:eastAsia="Times New Roman"/>
          <w:b/>
          <w:bCs/>
        </w:rPr>
        <w:t>pm.</w:t>
      </w:r>
      <w:r w:rsidR="00406323">
        <w:rPr>
          <w:rFonts w:eastAsia="Times New Roman"/>
          <w:b/>
          <w:bCs/>
        </w:rPr>
        <w:t xml:space="preserve"> </w:t>
      </w:r>
      <w:r w:rsidR="00406323" w:rsidRPr="00406323">
        <w:rPr>
          <w:rFonts w:eastAsia="Times New Roman"/>
          <w:b/>
          <w:bCs/>
        </w:rPr>
        <w:t>General meeting resumes session at 8:02p.</w:t>
      </w:r>
    </w:p>
    <w:p w14:paraId="574B8F75" w14:textId="77777777" w:rsidR="00406323" w:rsidRDefault="00406323" w:rsidP="00CC73C1">
      <w:pPr>
        <w:spacing w:after="0" w:line="240" w:lineRule="auto"/>
        <w:rPr>
          <w:rFonts w:eastAsia="Times New Roman"/>
        </w:rPr>
      </w:pPr>
    </w:p>
    <w:p w14:paraId="7C287C0B" w14:textId="76E5A2BA" w:rsidR="00406323" w:rsidRDefault="00406323" w:rsidP="00CC73C1">
      <w:pPr>
        <w:spacing w:after="0" w:line="240" w:lineRule="auto"/>
        <w:rPr>
          <w:rFonts w:eastAsia="Times New Roman"/>
        </w:rPr>
      </w:pPr>
      <w:r w:rsidRPr="00406323">
        <w:rPr>
          <w:rFonts w:eastAsia="Times New Roman"/>
          <w:b/>
          <w:bCs/>
        </w:rPr>
        <w:t>Directors Report:</w:t>
      </w:r>
      <w:r>
        <w:rPr>
          <w:rFonts w:eastAsia="Times New Roman"/>
        </w:rPr>
        <w:t xml:space="preserve"> Katie advises that all current contracts have been sent out and paid. Katie thanks the board for approving sponsorships. </w:t>
      </w:r>
      <w:proofErr w:type="spellStart"/>
      <w:r>
        <w:rPr>
          <w:rFonts w:eastAsia="Times New Roman"/>
        </w:rPr>
        <w:t>Cyde</w:t>
      </w:r>
      <w:proofErr w:type="spellEnd"/>
      <w:r>
        <w:rPr>
          <w:rFonts w:eastAsia="Times New Roman"/>
        </w:rPr>
        <w:t xml:space="preserve"> lets the board know that MCURD is now a member </w:t>
      </w:r>
      <w:r w:rsidR="00D84728">
        <w:rPr>
          <w:rFonts w:eastAsia="Times New Roman"/>
        </w:rPr>
        <w:t>of</w:t>
      </w:r>
      <w:r>
        <w:rPr>
          <w:rFonts w:eastAsia="Times New Roman"/>
        </w:rPr>
        <w:t xml:space="preserve"> all the </w:t>
      </w:r>
      <w:r w:rsidR="00D84728">
        <w:rPr>
          <w:rFonts w:eastAsia="Times New Roman"/>
        </w:rPr>
        <w:t xml:space="preserve">local </w:t>
      </w:r>
      <w:r>
        <w:rPr>
          <w:rFonts w:eastAsia="Times New Roman"/>
        </w:rPr>
        <w:t xml:space="preserve">chambers and are encouraged to attend meetings. Katie offers tickets to Heppner’s Town and Country event to board members. </w:t>
      </w:r>
      <w:proofErr w:type="spellStart"/>
      <w:r>
        <w:rPr>
          <w:rFonts w:eastAsia="Times New Roman"/>
        </w:rPr>
        <w:t>Cyde</w:t>
      </w:r>
      <w:proofErr w:type="spellEnd"/>
      <w:r>
        <w:rPr>
          <w:rFonts w:eastAsia="Times New Roman"/>
        </w:rPr>
        <w:t xml:space="preserve"> gives insight on how things will run during Katies maternity leave. Linda thanks </w:t>
      </w:r>
      <w:proofErr w:type="spellStart"/>
      <w:r>
        <w:rPr>
          <w:rFonts w:eastAsia="Times New Roman"/>
        </w:rPr>
        <w:t>Cyde</w:t>
      </w:r>
      <w:proofErr w:type="spellEnd"/>
      <w:r>
        <w:rPr>
          <w:rFonts w:eastAsia="Times New Roman"/>
        </w:rPr>
        <w:t xml:space="preserve"> for stepping in during Katie’s absence. General discussion takes place on a possible incoming request for funding for pickleball/soccer nets and equipment. </w:t>
      </w:r>
    </w:p>
    <w:p w14:paraId="23FAC4F0" w14:textId="77777777" w:rsidR="00406323" w:rsidRDefault="00406323" w:rsidP="00CC73C1">
      <w:pPr>
        <w:spacing w:after="0" w:line="240" w:lineRule="auto"/>
        <w:rPr>
          <w:rFonts w:eastAsia="Times New Roman"/>
        </w:rPr>
      </w:pPr>
    </w:p>
    <w:p w14:paraId="1F258057" w14:textId="76DDACEA" w:rsidR="00406323" w:rsidRDefault="00406323" w:rsidP="00406323">
      <w:pPr>
        <w:spacing w:after="0" w:line="240" w:lineRule="auto"/>
        <w:rPr>
          <w:rFonts w:eastAsia="Times New Roman"/>
        </w:rPr>
      </w:pPr>
      <w:r>
        <w:rPr>
          <w:rFonts w:eastAsia="Times New Roman"/>
        </w:rPr>
        <w:t xml:space="preserve">There being no other business before the </w:t>
      </w:r>
      <w:r>
        <w:rPr>
          <w:rFonts w:eastAsia="Times New Roman"/>
        </w:rPr>
        <w:t>board the meeting</w:t>
      </w:r>
      <w:r>
        <w:rPr>
          <w:rFonts w:eastAsia="Times New Roman"/>
        </w:rPr>
        <w:t xml:space="preserve"> adjourned at </w:t>
      </w:r>
      <w:r>
        <w:rPr>
          <w:rFonts w:eastAsia="Times New Roman"/>
        </w:rPr>
        <w:t xml:space="preserve">8:17 </w:t>
      </w:r>
      <w:r>
        <w:rPr>
          <w:rFonts w:eastAsia="Times New Roman"/>
        </w:rPr>
        <w:t>pm.</w:t>
      </w:r>
    </w:p>
    <w:p w14:paraId="61268E14" w14:textId="77777777" w:rsidR="00406323" w:rsidRDefault="00406323" w:rsidP="00CC73C1">
      <w:pPr>
        <w:spacing w:after="0" w:line="240" w:lineRule="auto"/>
        <w:rPr>
          <w:rFonts w:eastAsia="Times New Roman"/>
        </w:rPr>
      </w:pPr>
    </w:p>
    <w:p w14:paraId="7CA83E76" w14:textId="3587287B" w:rsidR="00061A97" w:rsidRPr="003375EB" w:rsidRDefault="007F3E21" w:rsidP="00061A97">
      <w:pPr>
        <w:pStyle w:val="NoSpacing"/>
      </w:pPr>
      <w:r w:rsidRPr="007F3E21">
        <w:t>R</w:t>
      </w:r>
      <w:r w:rsidR="00061A97" w:rsidRPr="003375EB">
        <w:t>espectfully Submitted by</w:t>
      </w:r>
    </w:p>
    <w:p w14:paraId="5D713837" w14:textId="769A1372" w:rsidR="00061A97" w:rsidRPr="003375EB" w:rsidRDefault="00061A97" w:rsidP="00061A97">
      <w:pPr>
        <w:pStyle w:val="NoSpacing"/>
      </w:pPr>
      <w:r w:rsidRPr="003375EB">
        <w:t xml:space="preserve">Secretary, </w:t>
      </w:r>
      <w:r w:rsidR="00D84728">
        <w:t>Latosha Hedman</w:t>
      </w:r>
    </w:p>
    <w:sectPr w:rsidR="00061A97" w:rsidRPr="003375EB" w:rsidSect="00061A97">
      <w:foot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5640" w14:textId="77777777" w:rsidR="005E6A20" w:rsidRDefault="005E6A20" w:rsidP="00BC0592">
      <w:pPr>
        <w:spacing w:after="0" w:line="240" w:lineRule="auto"/>
      </w:pPr>
      <w:r>
        <w:separator/>
      </w:r>
    </w:p>
  </w:endnote>
  <w:endnote w:type="continuationSeparator" w:id="0">
    <w:p w14:paraId="0474FA35" w14:textId="77777777" w:rsidR="005E6A20" w:rsidRDefault="005E6A20" w:rsidP="00BC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1900" w14:textId="77777777" w:rsidR="00BC0592" w:rsidRPr="00BC0592" w:rsidRDefault="005E394C" w:rsidP="00BC0592">
    <w:pPr>
      <w:spacing w:line="240" w:lineRule="auto"/>
      <w:contextualSpacing/>
      <w:rPr>
        <w:sz w:val="16"/>
        <w:szCs w:val="16"/>
      </w:rPr>
    </w:pPr>
    <w:r>
      <w:rPr>
        <w:sz w:val="16"/>
        <w:szCs w:val="16"/>
      </w:rPr>
      <w:t>Morrow County Unified Recreation District</w:t>
    </w:r>
    <w:r w:rsidR="00BC0592">
      <w:rPr>
        <w:sz w:val="16"/>
        <w:szCs w:val="16"/>
      </w:rPr>
      <w:tab/>
    </w:r>
    <w:r w:rsidR="00BC0592">
      <w:rPr>
        <w:sz w:val="16"/>
        <w:szCs w:val="16"/>
      </w:rPr>
      <w:tab/>
    </w:r>
    <w:r w:rsidR="00BC0592">
      <w:rPr>
        <w:sz w:val="16"/>
        <w:szCs w:val="16"/>
      </w:rPr>
      <w:tab/>
    </w:r>
    <w:r w:rsidR="00BC0592">
      <w:rPr>
        <w:sz w:val="16"/>
        <w:szCs w:val="16"/>
      </w:rPr>
      <w:tab/>
    </w:r>
    <w:r w:rsidR="00BC0592">
      <w:rPr>
        <w:sz w:val="16"/>
        <w:szCs w:val="16"/>
      </w:rPr>
      <w:tab/>
    </w:r>
    <w:r w:rsidR="00BC0592">
      <w:rPr>
        <w:sz w:val="16"/>
        <w:szCs w:val="16"/>
      </w:rPr>
      <w:tab/>
    </w:r>
    <w:r w:rsidR="00BC0592">
      <w:rPr>
        <w:sz w:val="16"/>
        <w:szCs w:val="16"/>
      </w:rPr>
      <w:tab/>
    </w:r>
    <w:r w:rsidR="00126DF1">
      <w:rPr>
        <w:sz w:val="16"/>
        <w:szCs w:val="16"/>
      </w:rPr>
      <w:tab/>
    </w:r>
    <w:r w:rsidR="00BC0592">
      <w:rPr>
        <w:sz w:val="16"/>
        <w:szCs w:val="16"/>
      </w:rPr>
      <w:tab/>
    </w:r>
    <w:r w:rsidR="00BC0592">
      <w:rPr>
        <w:sz w:val="16"/>
        <w:szCs w:val="16"/>
      </w:rPr>
      <w:tab/>
    </w:r>
    <w:r w:rsidR="00BC0592" w:rsidRPr="00426D9C">
      <w:rPr>
        <w:sz w:val="22"/>
        <w:szCs w:val="22"/>
      </w:rPr>
      <w:t xml:space="preserve">Page </w:t>
    </w:r>
    <w:r w:rsidR="00D13636" w:rsidRPr="00426D9C">
      <w:rPr>
        <w:sz w:val="22"/>
        <w:szCs w:val="22"/>
      </w:rPr>
      <w:fldChar w:fldCharType="begin"/>
    </w:r>
    <w:r w:rsidR="00BC0592" w:rsidRPr="00426D9C">
      <w:rPr>
        <w:sz w:val="22"/>
        <w:szCs w:val="22"/>
      </w:rPr>
      <w:instrText xml:space="preserve"> PAGE  \* Arabic  \* MERGEFORMAT </w:instrText>
    </w:r>
    <w:r w:rsidR="00D13636" w:rsidRPr="00426D9C">
      <w:rPr>
        <w:sz w:val="22"/>
        <w:szCs w:val="22"/>
      </w:rPr>
      <w:fldChar w:fldCharType="separate"/>
    </w:r>
    <w:r w:rsidR="00BA5E28">
      <w:rPr>
        <w:noProof/>
        <w:sz w:val="22"/>
        <w:szCs w:val="22"/>
      </w:rPr>
      <w:t>1</w:t>
    </w:r>
    <w:r w:rsidR="00D13636" w:rsidRPr="00426D9C">
      <w:rPr>
        <w:sz w:val="22"/>
        <w:szCs w:val="22"/>
      </w:rPr>
      <w:fldChar w:fldCharType="end"/>
    </w:r>
    <w:r w:rsidR="00BC0592">
      <w:rPr>
        <w:sz w:val="20"/>
        <w:szCs w:val="20"/>
      </w:rPr>
      <w:t xml:space="preserve"> </w:t>
    </w:r>
  </w:p>
  <w:p w14:paraId="6A1705FD" w14:textId="7D9BFB20" w:rsidR="00BC0592" w:rsidRPr="00F76AAA" w:rsidRDefault="00BA5E28" w:rsidP="00F76AAA">
    <w:pPr>
      <w:spacing w:line="240" w:lineRule="auto"/>
      <w:contextualSpacing/>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0245FD">
      <w:rPr>
        <w:noProof/>
        <w:sz w:val="16"/>
        <w:szCs w:val="16"/>
      </w:rPr>
      <w:t>Budget Meeting Minutes April 22 2021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FEB2" w14:textId="77777777" w:rsidR="005E6A20" w:rsidRDefault="005E6A20" w:rsidP="00BC0592">
      <w:pPr>
        <w:spacing w:after="0" w:line="240" w:lineRule="auto"/>
      </w:pPr>
      <w:r>
        <w:separator/>
      </w:r>
    </w:p>
  </w:footnote>
  <w:footnote w:type="continuationSeparator" w:id="0">
    <w:p w14:paraId="5A1B0756" w14:textId="77777777" w:rsidR="005E6A20" w:rsidRDefault="005E6A20" w:rsidP="00BC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245"/>
    <w:multiLevelType w:val="hybridMultilevel"/>
    <w:tmpl w:val="D6169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2672E"/>
    <w:multiLevelType w:val="hybridMultilevel"/>
    <w:tmpl w:val="ED42B9F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246890352">
    <w:abstractNumId w:val="0"/>
  </w:num>
  <w:num w:numId="2" w16cid:durableId="11063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97"/>
    <w:rsid w:val="000175F0"/>
    <w:rsid w:val="000245FD"/>
    <w:rsid w:val="0005540B"/>
    <w:rsid w:val="00061A97"/>
    <w:rsid w:val="0007364E"/>
    <w:rsid w:val="000E2DD3"/>
    <w:rsid w:val="00126DF1"/>
    <w:rsid w:val="00174032"/>
    <w:rsid w:val="0018225B"/>
    <w:rsid w:val="001A420B"/>
    <w:rsid w:val="00206739"/>
    <w:rsid w:val="002121DA"/>
    <w:rsid w:val="00216551"/>
    <w:rsid w:val="00240AA0"/>
    <w:rsid w:val="0024567B"/>
    <w:rsid w:val="00252AE4"/>
    <w:rsid w:val="00292A6A"/>
    <w:rsid w:val="002F77C8"/>
    <w:rsid w:val="00302723"/>
    <w:rsid w:val="00315AC4"/>
    <w:rsid w:val="00373696"/>
    <w:rsid w:val="0039008A"/>
    <w:rsid w:val="003B41CF"/>
    <w:rsid w:val="003E367E"/>
    <w:rsid w:val="003E62C6"/>
    <w:rsid w:val="00403478"/>
    <w:rsid w:val="00405D3D"/>
    <w:rsid w:val="00405DF3"/>
    <w:rsid w:val="00406323"/>
    <w:rsid w:val="00413A0A"/>
    <w:rsid w:val="00426D9C"/>
    <w:rsid w:val="00442241"/>
    <w:rsid w:val="00534BA4"/>
    <w:rsid w:val="005822B9"/>
    <w:rsid w:val="005C24B7"/>
    <w:rsid w:val="005C6EFB"/>
    <w:rsid w:val="005D0353"/>
    <w:rsid w:val="005E394C"/>
    <w:rsid w:val="005E6A20"/>
    <w:rsid w:val="005F4584"/>
    <w:rsid w:val="005F6497"/>
    <w:rsid w:val="00635460"/>
    <w:rsid w:val="006373CE"/>
    <w:rsid w:val="00695BDA"/>
    <w:rsid w:val="006B2426"/>
    <w:rsid w:val="006B2F5B"/>
    <w:rsid w:val="00724E84"/>
    <w:rsid w:val="0075746E"/>
    <w:rsid w:val="0076143D"/>
    <w:rsid w:val="0076457E"/>
    <w:rsid w:val="00767C64"/>
    <w:rsid w:val="00773292"/>
    <w:rsid w:val="00782D5B"/>
    <w:rsid w:val="007C673B"/>
    <w:rsid w:val="007D04C4"/>
    <w:rsid w:val="007D343B"/>
    <w:rsid w:val="007D481F"/>
    <w:rsid w:val="007E5D77"/>
    <w:rsid w:val="007F3E21"/>
    <w:rsid w:val="00894E6D"/>
    <w:rsid w:val="008B12B2"/>
    <w:rsid w:val="008C359E"/>
    <w:rsid w:val="008D2741"/>
    <w:rsid w:val="008E2019"/>
    <w:rsid w:val="00921D10"/>
    <w:rsid w:val="009256BF"/>
    <w:rsid w:val="00964B6B"/>
    <w:rsid w:val="0098240E"/>
    <w:rsid w:val="00983006"/>
    <w:rsid w:val="009B6475"/>
    <w:rsid w:val="009C4D74"/>
    <w:rsid w:val="009E3CE2"/>
    <w:rsid w:val="009F4B3B"/>
    <w:rsid w:val="00A40ADB"/>
    <w:rsid w:val="00A7006B"/>
    <w:rsid w:val="00AC6042"/>
    <w:rsid w:val="00AD6C32"/>
    <w:rsid w:val="00AE7598"/>
    <w:rsid w:val="00AF61FB"/>
    <w:rsid w:val="00B1472B"/>
    <w:rsid w:val="00B8102F"/>
    <w:rsid w:val="00BA52F8"/>
    <w:rsid w:val="00BA5E28"/>
    <w:rsid w:val="00BB5303"/>
    <w:rsid w:val="00BC0592"/>
    <w:rsid w:val="00BD233B"/>
    <w:rsid w:val="00BE4A8F"/>
    <w:rsid w:val="00C4351F"/>
    <w:rsid w:val="00C504AB"/>
    <w:rsid w:val="00C54208"/>
    <w:rsid w:val="00CC73C1"/>
    <w:rsid w:val="00CE6780"/>
    <w:rsid w:val="00D13636"/>
    <w:rsid w:val="00D319F8"/>
    <w:rsid w:val="00D80BD7"/>
    <w:rsid w:val="00D83D02"/>
    <w:rsid w:val="00D84728"/>
    <w:rsid w:val="00DC455F"/>
    <w:rsid w:val="00DE16DF"/>
    <w:rsid w:val="00E32EC6"/>
    <w:rsid w:val="00E3387B"/>
    <w:rsid w:val="00E66443"/>
    <w:rsid w:val="00ED6C65"/>
    <w:rsid w:val="00EF3D96"/>
    <w:rsid w:val="00F100B7"/>
    <w:rsid w:val="00F31125"/>
    <w:rsid w:val="00F71698"/>
    <w:rsid w:val="00F76AAA"/>
    <w:rsid w:val="00F837C3"/>
    <w:rsid w:val="00FA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C12A"/>
  <w15:docId w15:val="{AD86756A-0EED-4C33-8782-4449EB7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2F8"/>
    <w:pPr>
      <w:spacing w:after="0" w:line="240" w:lineRule="auto"/>
    </w:pPr>
  </w:style>
  <w:style w:type="character" w:styleId="Hyperlink">
    <w:name w:val="Hyperlink"/>
    <w:basedOn w:val="DefaultParagraphFont"/>
    <w:uiPriority w:val="99"/>
    <w:unhideWhenUsed/>
    <w:rsid w:val="00061A97"/>
    <w:rPr>
      <w:color w:val="0000FF" w:themeColor="hyperlink"/>
      <w:u w:val="single"/>
    </w:rPr>
  </w:style>
  <w:style w:type="paragraph" w:styleId="Header">
    <w:name w:val="header"/>
    <w:basedOn w:val="Normal"/>
    <w:link w:val="HeaderChar"/>
    <w:uiPriority w:val="99"/>
    <w:unhideWhenUsed/>
    <w:rsid w:val="00BC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592"/>
  </w:style>
  <w:style w:type="paragraph" w:styleId="Footer">
    <w:name w:val="footer"/>
    <w:basedOn w:val="Normal"/>
    <w:link w:val="FooterChar"/>
    <w:uiPriority w:val="99"/>
    <w:unhideWhenUsed/>
    <w:rsid w:val="00BC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592"/>
  </w:style>
  <w:style w:type="paragraph" w:styleId="BalloonText">
    <w:name w:val="Balloon Text"/>
    <w:basedOn w:val="Normal"/>
    <w:link w:val="BalloonTextChar"/>
    <w:uiPriority w:val="99"/>
    <w:semiHidden/>
    <w:unhideWhenUsed/>
    <w:rsid w:val="006B2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Cyde</dc:creator>
  <cp:lastModifiedBy>Tosha Hedman</cp:lastModifiedBy>
  <cp:revision>2</cp:revision>
  <cp:lastPrinted>2021-05-05T12:37:00Z</cp:lastPrinted>
  <dcterms:created xsi:type="dcterms:W3CDTF">2023-05-01T22:25:00Z</dcterms:created>
  <dcterms:modified xsi:type="dcterms:W3CDTF">2023-05-01T22:25:00Z</dcterms:modified>
</cp:coreProperties>
</file>